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74" w:rsidRPr="009E08F7" w:rsidRDefault="00054F74" w:rsidP="00054F74">
      <w:pPr>
        <w:rPr>
          <w:rFonts w:ascii="ＭＳ 明朝" w:hAnsi="ＭＳ 明朝"/>
          <w:color w:val="000000" w:themeColor="text1"/>
          <w:sz w:val="24"/>
          <w:szCs w:val="24"/>
        </w:rPr>
      </w:pPr>
      <w:r w:rsidRPr="009E08F7">
        <w:rPr>
          <w:rFonts w:ascii="ＭＳ 明朝" w:hAnsi="ＭＳ 明朝" w:hint="eastAsia"/>
          <w:color w:val="000000" w:themeColor="text1"/>
          <w:sz w:val="24"/>
          <w:szCs w:val="24"/>
        </w:rPr>
        <w:t>（別紙１）</w:t>
      </w: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参　加　表　明　書</w:t>
      </w: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jc w:val="right"/>
        <w:rPr>
          <w:rFonts w:ascii="ＭＳ 明朝" w:hAnsi="ＭＳ 明朝"/>
          <w:color w:val="000000" w:themeColor="text1"/>
          <w:sz w:val="24"/>
          <w:szCs w:val="24"/>
        </w:rPr>
      </w:pPr>
      <w:r w:rsidRPr="009E08F7">
        <w:rPr>
          <w:rFonts w:ascii="ＭＳ 明朝" w:hAnsi="ＭＳ 明朝" w:hint="eastAsia"/>
          <w:color w:val="000000" w:themeColor="text1"/>
          <w:sz w:val="24"/>
          <w:szCs w:val="24"/>
        </w:rPr>
        <w:t>令和　　年　　月　　日</w:t>
      </w: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rPr>
          <w:rFonts w:ascii="ＭＳ 明朝" w:hAnsi="ＭＳ 明朝"/>
          <w:color w:val="000000" w:themeColor="text1"/>
          <w:sz w:val="24"/>
          <w:szCs w:val="24"/>
        </w:rPr>
      </w:pPr>
      <w:r w:rsidRPr="009E08F7">
        <w:rPr>
          <w:rFonts w:ascii="ＭＳ 明朝" w:hAnsi="ＭＳ 明朝" w:hint="eastAsia"/>
          <w:color w:val="000000" w:themeColor="text1"/>
          <w:sz w:val="24"/>
          <w:szCs w:val="24"/>
        </w:rPr>
        <w:t>青森県環境エネルギー部自然保護課長　殿</w:t>
      </w: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ind w:leftChars="1600" w:left="3360"/>
        <w:rPr>
          <w:rFonts w:ascii="ＭＳ 明朝" w:hAnsi="ＭＳ 明朝"/>
          <w:color w:val="000000" w:themeColor="text1"/>
          <w:sz w:val="24"/>
          <w:szCs w:val="24"/>
        </w:rPr>
      </w:pPr>
      <w:r w:rsidRPr="009E08F7">
        <w:rPr>
          <w:rFonts w:ascii="ＭＳ 明朝" w:hAnsi="ＭＳ 明朝" w:hint="eastAsia"/>
          <w:color w:val="000000" w:themeColor="text1"/>
          <w:sz w:val="24"/>
          <w:szCs w:val="24"/>
        </w:rPr>
        <w:t>住所</w:t>
      </w:r>
    </w:p>
    <w:p w:rsidR="00054F74" w:rsidRPr="009E08F7" w:rsidRDefault="00054F74" w:rsidP="00054F74">
      <w:pPr>
        <w:ind w:leftChars="1600" w:left="3360"/>
        <w:rPr>
          <w:rFonts w:ascii="ＭＳ 明朝" w:hAnsi="ＭＳ 明朝"/>
          <w:color w:val="000000" w:themeColor="text1"/>
          <w:sz w:val="24"/>
          <w:szCs w:val="24"/>
        </w:rPr>
      </w:pPr>
    </w:p>
    <w:p w:rsidR="00054F74" w:rsidRPr="009E08F7" w:rsidRDefault="00054F74" w:rsidP="00054F74">
      <w:pPr>
        <w:ind w:leftChars="1600" w:left="3360"/>
        <w:rPr>
          <w:rFonts w:ascii="ＭＳ 明朝" w:hAnsi="ＭＳ 明朝"/>
          <w:color w:val="000000" w:themeColor="text1"/>
          <w:sz w:val="24"/>
          <w:szCs w:val="24"/>
        </w:rPr>
      </w:pPr>
      <w:r w:rsidRPr="009E08F7">
        <w:rPr>
          <w:rFonts w:ascii="ＭＳ 明朝" w:hAnsi="ＭＳ 明朝" w:hint="eastAsia"/>
          <w:color w:val="000000" w:themeColor="text1"/>
          <w:sz w:val="24"/>
          <w:szCs w:val="24"/>
        </w:rPr>
        <w:t>商号又は名称　　　　　　　　　　　　印</w:t>
      </w:r>
    </w:p>
    <w:p w:rsidR="00054F74" w:rsidRPr="009E08F7" w:rsidRDefault="00054F74" w:rsidP="00054F74">
      <w:pPr>
        <w:ind w:leftChars="1600" w:left="3360"/>
        <w:rPr>
          <w:rFonts w:ascii="ＭＳ 明朝" w:hAnsi="ＭＳ 明朝"/>
          <w:color w:val="000000" w:themeColor="text1"/>
          <w:sz w:val="24"/>
          <w:szCs w:val="24"/>
        </w:rPr>
      </w:pPr>
    </w:p>
    <w:p w:rsidR="00054F74" w:rsidRPr="009E08F7" w:rsidRDefault="00054F74" w:rsidP="00054F74">
      <w:pPr>
        <w:ind w:leftChars="1600" w:left="3360"/>
        <w:rPr>
          <w:rFonts w:ascii="ＭＳ 明朝" w:hAnsi="ＭＳ 明朝"/>
          <w:color w:val="000000" w:themeColor="text1"/>
          <w:sz w:val="24"/>
          <w:szCs w:val="24"/>
        </w:rPr>
      </w:pPr>
      <w:r w:rsidRPr="009E08F7">
        <w:rPr>
          <w:rFonts w:ascii="ＭＳ 明朝" w:hAnsi="ＭＳ 明朝" w:hint="eastAsia"/>
          <w:color w:val="000000" w:themeColor="text1"/>
          <w:sz w:val="24"/>
          <w:szCs w:val="24"/>
        </w:rPr>
        <w:t>代表者名</w:t>
      </w: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ind w:firstLineChars="100" w:firstLine="240"/>
        <w:rPr>
          <w:rFonts w:ascii="ＭＳ 明朝" w:hAnsi="ＭＳ 明朝"/>
          <w:color w:val="000000" w:themeColor="text1"/>
          <w:sz w:val="24"/>
          <w:szCs w:val="24"/>
        </w:rPr>
      </w:pPr>
      <w:r w:rsidRPr="009E08F7">
        <w:rPr>
          <w:rFonts w:ascii="ＭＳ 明朝" w:hAnsi="ＭＳ 明朝" w:hint="eastAsia"/>
          <w:color w:val="000000" w:themeColor="text1"/>
          <w:sz w:val="24"/>
          <w:szCs w:val="24"/>
        </w:rPr>
        <w:t>令和</w:t>
      </w:r>
      <w:r>
        <w:rPr>
          <w:rFonts w:ascii="ＭＳ 明朝" w:hAnsi="ＭＳ 明朝" w:hint="eastAsia"/>
          <w:color w:val="000000" w:themeColor="text1"/>
          <w:sz w:val="24"/>
          <w:szCs w:val="24"/>
        </w:rPr>
        <w:t>７</w:t>
      </w:r>
      <w:r w:rsidRPr="009E08F7">
        <w:rPr>
          <w:rFonts w:ascii="ＭＳ 明朝" w:hAnsi="ＭＳ 明朝" w:hint="eastAsia"/>
          <w:color w:val="000000" w:themeColor="text1"/>
          <w:sz w:val="24"/>
          <w:szCs w:val="24"/>
        </w:rPr>
        <w:t>年度青森県効果的捕獲促進事業業務企画提案競技に参加します。</w:t>
      </w:r>
    </w:p>
    <w:p w:rsidR="00054F74" w:rsidRPr="009E08F7" w:rsidRDefault="00054F74" w:rsidP="00054F74">
      <w:pPr>
        <w:ind w:firstLineChars="100" w:firstLine="240"/>
        <w:rPr>
          <w:rFonts w:ascii="ＭＳ 明朝" w:hAnsi="ＭＳ 明朝"/>
          <w:color w:val="000000" w:themeColor="text1"/>
          <w:sz w:val="24"/>
          <w:szCs w:val="24"/>
        </w:rPr>
      </w:pPr>
      <w:r w:rsidRPr="009E08F7">
        <w:rPr>
          <w:rFonts w:ascii="ＭＳ 明朝" w:hAnsi="ＭＳ 明朝" w:hint="eastAsia"/>
          <w:color w:val="000000" w:themeColor="text1"/>
          <w:sz w:val="24"/>
          <w:szCs w:val="24"/>
        </w:rPr>
        <w:t>また、添付資料のとおり、仕様書に定める業務を遂行できる能力を有していることをお知らせします。</w:t>
      </w:r>
    </w:p>
    <w:p w:rsidR="00054F74" w:rsidRPr="009E08F7" w:rsidRDefault="00054F74" w:rsidP="00054F74">
      <w:pPr>
        <w:rPr>
          <w:rFonts w:ascii="ＭＳ 明朝" w:hAnsi="ＭＳ 明朝"/>
          <w:color w:val="000000" w:themeColor="text1"/>
          <w:sz w:val="24"/>
          <w:szCs w:val="24"/>
        </w:rPr>
      </w:pPr>
    </w:p>
    <w:p w:rsidR="00054F74" w:rsidRPr="009E08F7" w:rsidRDefault="00054F74" w:rsidP="00054F74">
      <w:pPr>
        <w:rPr>
          <w:rFonts w:ascii="ＭＳ 明朝" w:hAnsi="ＭＳ 明朝"/>
          <w:color w:val="000000" w:themeColor="text1"/>
          <w:sz w:val="24"/>
          <w:szCs w:val="24"/>
        </w:rPr>
      </w:pPr>
      <w:r w:rsidRPr="009E08F7">
        <w:rPr>
          <w:rFonts w:ascii="ＭＳ 明朝" w:hAnsi="ＭＳ 明朝" w:hint="eastAsia"/>
          <w:color w:val="000000" w:themeColor="text1"/>
          <w:sz w:val="24"/>
          <w:szCs w:val="24"/>
        </w:rPr>
        <w:t>１　添付資料</w:t>
      </w:r>
    </w:p>
    <w:p w:rsidR="00054F74" w:rsidRDefault="00054F74" w:rsidP="00054F74">
      <w:pPr>
        <w:rPr>
          <w:rFonts w:ascii="ＭＳ 明朝" w:hAnsi="ＭＳ 明朝"/>
          <w:color w:val="000000" w:themeColor="text1"/>
          <w:sz w:val="24"/>
          <w:szCs w:val="24"/>
        </w:rPr>
      </w:pPr>
      <w:r>
        <w:rPr>
          <w:rFonts w:ascii="ＭＳ 明朝" w:hAnsi="ＭＳ 明朝" w:hint="eastAsia"/>
          <w:color w:val="000000" w:themeColor="text1"/>
          <w:sz w:val="24"/>
          <w:szCs w:val="24"/>
        </w:rPr>
        <w:t>（１）</w:t>
      </w:r>
      <w:r w:rsidRPr="009E08F7">
        <w:rPr>
          <w:rFonts w:ascii="ＭＳ 明朝" w:hAnsi="ＭＳ 明朝" w:hint="eastAsia"/>
          <w:color w:val="000000" w:themeColor="text1"/>
          <w:sz w:val="24"/>
          <w:szCs w:val="24"/>
        </w:rPr>
        <w:t>ＩＣＴの活用によるニホンジカ</w:t>
      </w:r>
      <w:r>
        <w:rPr>
          <w:rFonts w:ascii="ＭＳ 明朝" w:hAnsi="ＭＳ 明朝" w:hint="eastAsia"/>
          <w:color w:val="000000" w:themeColor="text1"/>
          <w:sz w:val="24"/>
          <w:szCs w:val="24"/>
        </w:rPr>
        <w:t>及び</w:t>
      </w:r>
      <w:r w:rsidRPr="009E08F7">
        <w:rPr>
          <w:rFonts w:ascii="ＭＳ 明朝" w:hAnsi="ＭＳ 明朝" w:hint="eastAsia"/>
          <w:color w:val="000000" w:themeColor="text1"/>
          <w:sz w:val="24"/>
          <w:szCs w:val="24"/>
        </w:rPr>
        <w:t>イノシシの捕獲、データ解析・検証の実績</w:t>
      </w:r>
    </w:p>
    <w:p w:rsidR="00054F74" w:rsidRDefault="00054F74" w:rsidP="00054F74">
      <w:pPr>
        <w:rPr>
          <w:rFonts w:ascii="ＭＳ 明朝" w:hAnsi="ＭＳ 明朝"/>
          <w:color w:val="000000" w:themeColor="text1"/>
          <w:sz w:val="24"/>
          <w:szCs w:val="24"/>
        </w:rPr>
      </w:pPr>
      <w:r>
        <w:rPr>
          <w:rFonts w:ascii="ＭＳ 明朝" w:hAnsi="ＭＳ 明朝" w:hint="eastAsia"/>
          <w:color w:val="000000" w:themeColor="text1"/>
          <w:sz w:val="24"/>
          <w:szCs w:val="24"/>
        </w:rPr>
        <w:t>（２）わな猟免許所持者の在籍状況</w:t>
      </w:r>
    </w:p>
    <w:p w:rsidR="00054F74" w:rsidRPr="009E08F7" w:rsidRDefault="00054F74" w:rsidP="00054F74">
      <w:pPr>
        <w:rPr>
          <w:rFonts w:ascii="ＭＳ 明朝" w:hAnsi="ＭＳ 明朝"/>
          <w:color w:val="000000" w:themeColor="text1"/>
          <w:sz w:val="24"/>
          <w:szCs w:val="24"/>
        </w:rPr>
      </w:pPr>
      <w:r>
        <w:rPr>
          <w:rFonts w:ascii="ＭＳ 明朝" w:hAnsi="ＭＳ 明朝" w:hint="eastAsia"/>
          <w:color w:val="000000" w:themeColor="text1"/>
          <w:sz w:val="24"/>
          <w:szCs w:val="24"/>
        </w:rPr>
        <w:t>（３）わなによる</w:t>
      </w:r>
      <w:r w:rsidRPr="009E08F7">
        <w:rPr>
          <w:rFonts w:ascii="ＭＳ 明朝" w:hAnsi="ＭＳ 明朝" w:hint="eastAsia"/>
          <w:color w:val="000000" w:themeColor="text1"/>
          <w:sz w:val="24"/>
          <w:szCs w:val="24"/>
        </w:rPr>
        <w:t>ニホンジカ</w:t>
      </w:r>
      <w:r>
        <w:rPr>
          <w:rFonts w:ascii="ＭＳ 明朝" w:hAnsi="ＭＳ 明朝" w:hint="eastAsia"/>
          <w:color w:val="000000" w:themeColor="text1"/>
          <w:sz w:val="24"/>
          <w:szCs w:val="24"/>
        </w:rPr>
        <w:t>及び</w:t>
      </w:r>
      <w:r w:rsidRPr="009E08F7">
        <w:rPr>
          <w:rFonts w:ascii="ＭＳ 明朝" w:hAnsi="ＭＳ 明朝" w:hint="eastAsia"/>
          <w:color w:val="000000" w:themeColor="text1"/>
          <w:sz w:val="24"/>
          <w:szCs w:val="24"/>
        </w:rPr>
        <w:t>イノシシの捕獲</w:t>
      </w:r>
      <w:r>
        <w:rPr>
          <w:rFonts w:ascii="ＭＳ 明朝" w:hAnsi="ＭＳ 明朝" w:hint="eastAsia"/>
          <w:color w:val="000000" w:themeColor="text1"/>
          <w:sz w:val="24"/>
          <w:szCs w:val="24"/>
        </w:rPr>
        <w:t>実績</w:t>
      </w:r>
    </w:p>
    <w:p w:rsidR="00054F74" w:rsidRPr="00054F74" w:rsidRDefault="00054F74" w:rsidP="00054F74">
      <w:pPr>
        <w:rPr>
          <w:rFonts w:ascii="ＭＳ 明朝" w:hAnsi="ＭＳ 明朝"/>
          <w:color w:val="000000" w:themeColor="text1"/>
          <w:sz w:val="24"/>
          <w:szCs w:val="24"/>
        </w:rPr>
      </w:pPr>
      <w:r w:rsidRPr="00054F74">
        <w:rPr>
          <w:rFonts w:ascii="ＭＳ 明朝" w:hAnsi="ＭＳ 明朝" w:hint="eastAsia"/>
          <w:color w:val="000000" w:themeColor="text1"/>
          <w:sz w:val="24"/>
          <w:szCs w:val="24"/>
        </w:rPr>
        <w:t>（４）</w:t>
      </w:r>
      <w:r w:rsidRPr="00054F74">
        <w:rPr>
          <w:rFonts w:ascii="ＭＳ 明朝" w:hAnsi="ＭＳ 明朝" w:hint="eastAsia"/>
          <w:color w:val="000000" w:themeColor="text1"/>
          <w:spacing w:val="-10"/>
          <w:sz w:val="24"/>
          <w:szCs w:val="24"/>
        </w:rPr>
        <w:t>鳥獣保護管理捕獲コーディネーター又は農作物野生鳥獣被害対策アドバイザーの</w:t>
      </w:r>
      <w:r w:rsidRPr="00054F74">
        <w:rPr>
          <w:rFonts w:ascii="ＭＳ 明朝" w:hAnsi="ＭＳ 明朝" w:hint="eastAsia"/>
          <w:color w:val="000000" w:themeColor="text1"/>
          <w:sz w:val="24"/>
          <w:szCs w:val="24"/>
        </w:rPr>
        <w:t>在籍</w:t>
      </w:r>
    </w:p>
    <w:p w:rsidR="00054F74" w:rsidRPr="009E08F7" w:rsidRDefault="00054F74" w:rsidP="00054F74">
      <w:pPr>
        <w:ind w:firstLineChars="200" w:firstLine="480"/>
        <w:rPr>
          <w:rFonts w:ascii="ＭＳ 明朝" w:hAnsi="ＭＳ 明朝"/>
          <w:color w:val="000000" w:themeColor="text1"/>
          <w:sz w:val="24"/>
          <w:szCs w:val="24"/>
        </w:rPr>
      </w:pPr>
      <w:r w:rsidRPr="009E08F7">
        <w:rPr>
          <w:rFonts w:ascii="ＭＳ 明朝" w:hAnsi="ＭＳ 明朝" w:hint="eastAsia"/>
          <w:color w:val="000000" w:themeColor="text1"/>
          <w:sz w:val="24"/>
          <w:szCs w:val="24"/>
        </w:rPr>
        <w:t>状況</w:t>
      </w:r>
    </w:p>
    <w:p w:rsidR="00054F74" w:rsidRPr="009E08F7" w:rsidRDefault="00054F74" w:rsidP="00054F74">
      <w:pPr>
        <w:rPr>
          <w:rFonts w:ascii="ＭＳ 明朝" w:hAnsi="ＭＳ 明朝"/>
          <w:color w:val="000000" w:themeColor="text1"/>
          <w:sz w:val="24"/>
          <w:szCs w:val="24"/>
        </w:rPr>
      </w:pPr>
      <w:bookmarkStart w:id="0" w:name="_GoBack"/>
      <w:bookmarkEnd w:id="0"/>
    </w:p>
    <w:p w:rsidR="00054F74" w:rsidRPr="009E08F7" w:rsidRDefault="00054F74" w:rsidP="00054F74">
      <w:pPr>
        <w:ind w:leftChars="1800" w:left="4260" w:hangingChars="200" w:hanging="480"/>
        <w:rPr>
          <w:rFonts w:ascii="ＭＳ 明朝" w:hAnsi="ＭＳ 明朝"/>
          <w:color w:val="000000" w:themeColor="text1"/>
          <w:sz w:val="24"/>
          <w:szCs w:val="24"/>
        </w:rPr>
      </w:pPr>
    </w:p>
    <w:p w:rsidR="00054F74" w:rsidRPr="009E08F7" w:rsidRDefault="00054F74" w:rsidP="00054F74">
      <w:pPr>
        <w:ind w:leftChars="1800" w:left="4260" w:hangingChars="200" w:hanging="480"/>
        <w:rPr>
          <w:rFonts w:ascii="ＭＳ 明朝" w:hAnsi="ＭＳ 明朝"/>
          <w:color w:val="000000" w:themeColor="text1"/>
          <w:sz w:val="24"/>
          <w:szCs w:val="24"/>
        </w:rPr>
      </w:pPr>
    </w:p>
    <w:p w:rsidR="00054F74" w:rsidRPr="009E08F7" w:rsidRDefault="00054F74" w:rsidP="00054F74">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担当者氏名</w:t>
      </w:r>
    </w:p>
    <w:p w:rsidR="00054F74" w:rsidRPr="009E08F7" w:rsidRDefault="00054F74" w:rsidP="00054F74">
      <w:pPr>
        <w:ind w:leftChars="1800" w:left="4260" w:hangingChars="200" w:hanging="480"/>
        <w:rPr>
          <w:rFonts w:ascii="ＭＳ 明朝" w:hAnsi="ＭＳ 明朝"/>
          <w:color w:val="000000" w:themeColor="text1"/>
          <w:sz w:val="24"/>
          <w:szCs w:val="24"/>
        </w:rPr>
      </w:pPr>
    </w:p>
    <w:p w:rsidR="00054F74" w:rsidRPr="009E08F7" w:rsidRDefault="00054F74" w:rsidP="00054F74">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電　話</w:t>
      </w:r>
    </w:p>
    <w:p w:rsidR="00054F74" w:rsidRPr="009E08F7" w:rsidRDefault="00054F74" w:rsidP="00054F74">
      <w:pPr>
        <w:ind w:leftChars="1800" w:left="4260" w:hangingChars="200" w:hanging="480"/>
        <w:rPr>
          <w:rFonts w:ascii="ＭＳ 明朝" w:hAnsi="ＭＳ 明朝"/>
          <w:color w:val="000000" w:themeColor="text1"/>
          <w:sz w:val="24"/>
          <w:szCs w:val="24"/>
        </w:rPr>
      </w:pPr>
    </w:p>
    <w:p w:rsidR="00054F74" w:rsidRPr="009E08F7" w:rsidRDefault="00054F74" w:rsidP="00054F74">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ＦＡＸ</w:t>
      </w:r>
    </w:p>
    <w:p w:rsidR="00054F74" w:rsidRPr="009E08F7" w:rsidRDefault="00054F74" w:rsidP="00054F74">
      <w:pPr>
        <w:ind w:leftChars="1800" w:left="4260" w:hangingChars="200" w:hanging="480"/>
        <w:rPr>
          <w:rFonts w:ascii="ＭＳ 明朝" w:hAnsi="ＭＳ 明朝"/>
          <w:color w:val="000000" w:themeColor="text1"/>
          <w:sz w:val="24"/>
          <w:szCs w:val="24"/>
        </w:rPr>
      </w:pPr>
    </w:p>
    <w:p w:rsidR="00054F74" w:rsidRPr="009E08F7" w:rsidRDefault="00054F74" w:rsidP="00054F74">
      <w:pPr>
        <w:ind w:leftChars="1800" w:left="4260" w:hangingChars="200" w:hanging="480"/>
        <w:rPr>
          <w:rFonts w:ascii="ＭＳ 明朝" w:hAnsi="ＭＳ 明朝"/>
          <w:color w:val="000000" w:themeColor="text1"/>
          <w:sz w:val="24"/>
          <w:szCs w:val="24"/>
        </w:rPr>
      </w:pPr>
      <w:r w:rsidRPr="009E08F7">
        <w:rPr>
          <w:rFonts w:ascii="ＭＳ 明朝" w:hAnsi="ＭＳ 明朝" w:hint="eastAsia"/>
          <w:color w:val="000000" w:themeColor="text1"/>
          <w:sz w:val="24"/>
          <w:szCs w:val="24"/>
        </w:rPr>
        <w:t>メール</w:t>
      </w:r>
    </w:p>
    <w:p w:rsidR="00054F74" w:rsidRPr="009E08F7" w:rsidRDefault="00054F74" w:rsidP="00054F74">
      <w:pPr>
        <w:widowControl/>
        <w:suppressAutoHyphens w:val="0"/>
        <w:kinsoku/>
        <w:wordWrap/>
        <w:overflowPunct/>
        <w:autoSpaceDE/>
        <w:autoSpaceDN/>
        <w:adjustRightInd/>
        <w:textAlignment w:val="auto"/>
        <w:rPr>
          <w:rFonts w:ascii="ＭＳ 明朝" w:hAnsi="ＭＳ 明朝"/>
          <w:color w:val="000000" w:themeColor="text1"/>
          <w:sz w:val="24"/>
          <w:szCs w:val="24"/>
        </w:rPr>
      </w:pPr>
      <w:r w:rsidRPr="009E08F7">
        <w:rPr>
          <w:rFonts w:ascii="ＭＳ 明朝" w:hAnsi="ＭＳ 明朝"/>
          <w:color w:val="000000" w:themeColor="text1"/>
          <w:sz w:val="24"/>
          <w:szCs w:val="24"/>
        </w:rPr>
        <w:br w:type="page"/>
      </w:r>
    </w:p>
    <w:p w:rsidR="00054F74" w:rsidRPr="009E08F7"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lastRenderedPageBreak/>
        <w:t>別添資料</w:t>
      </w:r>
    </w:p>
    <w:p w:rsidR="00054F74" w:rsidRPr="009E08F7" w:rsidRDefault="00054F74" w:rsidP="00054F74">
      <w:pPr>
        <w:widowControl/>
        <w:rPr>
          <w:rFonts w:ascii="ＭＳ 明朝" w:hAnsi="ＭＳ 明朝"/>
          <w:color w:val="000000" w:themeColor="text1"/>
          <w:sz w:val="24"/>
          <w:szCs w:val="24"/>
        </w:rPr>
      </w:pPr>
    </w:p>
    <w:p w:rsidR="00054F74" w:rsidRPr="009E08F7"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t>１　ＩＣＴの活用によるニホンジカ又はイノシシの捕獲、データ解析・検証の実績</w:t>
      </w:r>
    </w:p>
    <w:p w:rsidR="00054F74" w:rsidRPr="009E08F7"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t>（１）ＩＣＴの活用による捕獲実績</w:t>
      </w:r>
    </w:p>
    <w:tbl>
      <w:tblPr>
        <w:tblStyle w:val="a3"/>
        <w:tblW w:w="0" w:type="auto"/>
        <w:tblLook w:val="04A0" w:firstRow="1" w:lastRow="0" w:firstColumn="1" w:lastColumn="0" w:noHBand="0" w:noVBand="1"/>
      </w:tblPr>
      <w:tblGrid>
        <w:gridCol w:w="834"/>
        <w:gridCol w:w="1250"/>
        <w:gridCol w:w="3582"/>
        <w:gridCol w:w="1112"/>
        <w:gridCol w:w="838"/>
        <w:gridCol w:w="2012"/>
      </w:tblGrid>
      <w:tr w:rsidR="00054F74" w:rsidRPr="009E08F7" w:rsidTr="001C4197">
        <w:tc>
          <w:tcPr>
            <w:tcW w:w="846"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年度</w:t>
            </w:r>
          </w:p>
        </w:tc>
        <w:tc>
          <w:tcPr>
            <w:tcW w:w="1276"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実施地域</w:t>
            </w:r>
          </w:p>
        </w:tc>
        <w:tc>
          <w:tcPr>
            <w:tcW w:w="3685"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活用したI</w:t>
            </w:r>
            <w:r w:rsidRPr="009E08F7">
              <w:rPr>
                <w:rFonts w:ascii="ＭＳ 明朝" w:hAnsi="ＭＳ 明朝"/>
                <w:color w:val="000000" w:themeColor="text1"/>
                <w:sz w:val="24"/>
                <w:szCs w:val="24"/>
              </w:rPr>
              <w:t>CT</w:t>
            </w:r>
            <w:r w:rsidRPr="009E08F7">
              <w:rPr>
                <w:rFonts w:ascii="ＭＳ 明朝" w:hAnsi="ＭＳ 明朝" w:hint="eastAsia"/>
                <w:color w:val="000000" w:themeColor="text1"/>
                <w:sz w:val="24"/>
                <w:szCs w:val="24"/>
              </w:rPr>
              <w:t>の内容</w:t>
            </w:r>
          </w:p>
        </w:tc>
        <w:tc>
          <w:tcPr>
            <w:tcW w:w="1134"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対象種</w:t>
            </w:r>
          </w:p>
        </w:tc>
        <w:tc>
          <w:tcPr>
            <w:tcW w:w="851"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捕獲頭数</w:t>
            </w:r>
          </w:p>
        </w:tc>
        <w:tc>
          <w:tcPr>
            <w:tcW w:w="2063"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備考</w:t>
            </w:r>
          </w:p>
        </w:tc>
      </w:tr>
      <w:tr w:rsidR="00054F74" w:rsidRPr="009E08F7" w:rsidTr="001C4197">
        <w:trPr>
          <w:trHeight w:val="448"/>
        </w:trPr>
        <w:tc>
          <w:tcPr>
            <w:tcW w:w="84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27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3685" w:type="dxa"/>
          </w:tcPr>
          <w:p w:rsidR="00054F74" w:rsidRPr="009E08F7" w:rsidRDefault="00054F74" w:rsidP="001C4197">
            <w:pPr>
              <w:widowControl/>
              <w:spacing w:line="276" w:lineRule="auto"/>
              <w:rPr>
                <w:rFonts w:ascii="ＭＳ 明朝" w:hAnsi="ＭＳ 明朝"/>
                <w:color w:val="000000" w:themeColor="text1"/>
                <w:sz w:val="24"/>
                <w:szCs w:val="24"/>
              </w:rPr>
            </w:pPr>
          </w:p>
        </w:tc>
        <w:tc>
          <w:tcPr>
            <w:tcW w:w="1134" w:type="dxa"/>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85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2063" w:type="dxa"/>
          </w:tcPr>
          <w:p w:rsidR="00054F74" w:rsidRPr="009E08F7" w:rsidRDefault="00054F74" w:rsidP="001C4197">
            <w:pPr>
              <w:widowControl/>
              <w:spacing w:line="276" w:lineRule="auto"/>
              <w:rPr>
                <w:rFonts w:ascii="ＭＳ 明朝" w:hAnsi="ＭＳ 明朝"/>
                <w:color w:val="000000" w:themeColor="text1"/>
                <w:sz w:val="24"/>
                <w:szCs w:val="24"/>
              </w:rPr>
            </w:pPr>
          </w:p>
        </w:tc>
      </w:tr>
      <w:tr w:rsidR="00054F74" w:rsidRPr="009E08F7" w:rsidTr="001C4197">
        <w:trPr>
          <w:trHeight w:val="70"/>
        </w:trPr>
        <w:tc>
          <w:tcPr>
            <w:tcW w:w="84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27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3685" w:type="dxa"/>
          </w:tcPr>
          <w:p w:rsidR="00054F74" w:rsidRPr="009E08F7" w:rsidRDefault="00054F74" w:rsidP="001C4197">
            <w:pPr>
              <w:widowControl/>
              <w:spacing w:line="276" w:lineRule="auto"/>
              <w:rPr>
                <w:rFonts w:ascii="ＭＳ 明朝" w:hAnsi="ＭＳ 明朝"/>
                <w:color w:val="000000" w:themeColor="text1"/>
                <w:sz w:val="24"/>
                <w:szCs w:val="24"/>
              </w:rPr>
            </w:pPr>
          </w:p>
        </w:tc>
        <w:tc>
          <w:tcPr>
            <w:tcW w:w="1134" w:type="dxa"/>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85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2063" w:type="dxa"/>
          </w:tcPr>
          <w:p w:rsidR="00054F74" w:rsidRPr="009E08F7" w:rsidRDefault="00054F74" w:rsidP="001C4197">
            <w:pPr>
              <w:widowControl/>
              <w:spacing w:line="276" w:lineRule="auto"/>
              <w:rPr>
                <w:rFonts w:ascii="ＭＳ 明朝" w:hAnsi="ＭＳ 明朝"/>
                <w:color w:val="000000" w:themeColor="text1"/>
                <w:sz w:val="24"/>
                <w:szCs w:val="24"/>
              </w:rPr>
            </w:pPr>
          </w:p>
        </w:tc>
      </w:tr>
    </w:tbl>
    <w:p w:rsidR="00054F74" w:rsidRPr="009E08F7"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t>注１　実施地域は、日本国内における市町村名又は一般的な地域名を記載する。</w:t>
      </w:r>
    </w:p>
    <w:p w:rsidR="00054F74" w:rsidRPr="009E08F7" w:rsidRDefault="00054F74" w:rsidP="00054F74">
      <w:pPr>
        <w:widowControl/>
        <w:ind w:leftChars="100" w:left="450" w:hangingChars="100" w:hanging="240"/>
        <w:rPr>
          <w:rFonts w:ascii="ＭＳ 明朝" w:hAnsi="ＭＳ 明朝"/>
          <w:color w:val="000000" w:themeColor="text1"/>
          <w:sz w:val="24"/>
          <w:szCs w:val="24"/>
        </w:rPr>
      </w:pPr>
      <w:r w:rsidRPr="009E08F7">
        <w:rPr>
          <w:rFonts w:ascii="ＭＳ 明朝" w:hAnsi="ＭＳ 明朝" w:hint="eastAsia"/>
          <w:color w:val="000000" w:themeColor="text1"/>
          <w:sz w:val="24"/>
          <w:szCs w:val="24"/>
        </w:rPr>
        <w:t>２　活用したI</w:t>
      </w:r>
      <w:r w:rsidRPr="009E08F7">
        <w:rPr>
          <w:rFonts w:ascii="ＭＳ 明朝" w:hAnsi="ＭＳ 明朝"/>
          <w:color w:val="000000" w:themeColor="text1"/>
          <w:sz w:val="24"/>
          <w:szCs w:val="24"/>
        </w:rPr>
        <w:t>CT</w:t>
      </w:r>
      <w:r w:rsidRPr="009E08F7">
        <w:rPr>
          <w:rFonts w:ascii="ＭＳ 明朝" w:hAnsi="ＭＳ 明朝" w:hint="eastAsia"/>
          <w:color w:val="000000" w:themeColor="text1"/>
          <w:sz w:val="24"/>
          <w:szCs w:val="24"/>
        </w:rPr>
        <w:t>の内容については、商品名又は一般名称、活用内容及び使用したわなの種類等を記載する。</w:t>
      </w:r>
    </w:p>
    <w:p w:rsidR="00054F74" w:rsidRPr="009E08F7" w:rsidRDefault="00054F74" w:rsidP="00054F74">
      <w:pPr>
        <w:widowControl/>
        <w:ind w:leftChars="100" w:left="450" w:hangingChars="100" w:hanging="240"/>
        <w:rPr>
          <w:rFonts w:ascii="ＭＳ 明朝" w:hAnsi="ＭＳ 明朝"/>
          <w:color w:val="000000" w:themeColor="text1"/>
          <w:sz w:val="24"/>
          <w:szCs w:val="24"/>
        </w:rPr>
      </w:pPr>
      <w:r w:rsidRPr="009E08F7">
        <w:rPr>
          <w:rFonts w:ascii="ＭＳ 明朝" w:hAnsi="ＭＳ 明朝" w:hint="eastAsia"/>
          <w:color w:val="000000" w:themeColor="text1"/>
          <w:sz w:val="24"/>
          <w:szCs w:val="24"/>
        </w:rPr>
        <w:t>３　捕獲頭数は、幼獣・成獣の区別なく記載する。</w:t>
      </w:r>
    </w:p>
    <w:p w:rsidR="00054F74" w:rsidRPr="009E08F7" w:rsidRDefault="00054F74" w:rsidP="00054F74">
      <w:pPr>
        <w:widowControl/>
        <w:ind w:leftChars="100" w:left="450" w:hangingChars="100" w:hanging="240"/>
        <w:rPr>
          <w:rFonts w:ascii="ＭＳ 明朝" w:hAnsi="ＭＳ 明朝"/>
          <w:color w:val="000000" w:themeColor="text1"/>
          <w:sz w:val="24"/>
          <w:szCs w:val="24"/>
        </w:rPr>
      </w:pPr>
      <w:r w:rsidRPr="009E08F7">
        <w:rPr>
          <w:rFonts w:ascii="ＭＳ 明朝" w:hAnsi="ＭＳ 明朝" w:hint="eastAsia"/>
          <w:color w:val="000000" w:themeColor="text1"/>
          <w:sz w:val="24"/>
          <w:szCs w:val="24"/>
        </w:rPr>
        <w:t>４　国又は地方公共団体の事業として実施した場合は、備考欄に当該事業名を記載する。なお、契約内容の取り決め等により、事業名の記載ができない場合は、国又は地方公共団体名のみを記載する。</w:t>
      </w:r>
    </w:p>
    <w:p w:rsidR="00054F74" w:rsidRPr="009E08F7"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t>（２）データ解析・検証実績</w:t>
      </w:r>
    </w:p>
    <w:tbl>
      <w:tblPr>
        <w:tblStyle w:val="a3"/>
        <w:tblW w:w="9776" w:type="dxa"/>
        <w:tblLook w:val="04A0" w:firstRow="1" w:lastRow="0" w:firstColumn="1" w:lastColumn="0" w:noHBand="0" w:noVBand="1"/>
      </w:tblPr>
      <w:tblGrid>
        <w:gridCol w:w="846"/>
        <w:gridCol w:w="1080"/>
        <w:gridCol w:w="5157"/>
        <w:gridCol w:w="2693"/>
      </w:tblGrid>
      <w:tr w:rsidR="00054F74" w:rsidRPr="009E08F7" w:rsidTr="001C4197">
        <w:tc>
          <w:tcPr>
            <w:tcW w:w="846"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年度</w:t>
            </w:r>
          </w:p>
        </w:tc>
        <w:tc>
          <w:tcPr>
            <w:tcW w:w="1080"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対象種</w:t>
            </w:r>
          </w:p>
        </w:tc>
        <w:tc>
          <w:tcPr>
            <w:tcW w:w="5157" w:type="dxa"/>
            <w:vAlign w:val="center"/>
          </w:tcPr>
          <w:p w:rsidR="00054F74" w:rsidRPr="009E08F7" w:rsidRDefault="00054F74" w:rsidP="001C4197">
            <w:pPr>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データ解析内容</w:t>
            </w:r>
          </w:p>
        </w:tc>
        <w:tc>
          <w:tcPr>
            <w:tcW w:w="2693"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備考</w:t>
            </w:r>
          </w:p>
        </w:tc>
      </w:tr>
      <w:tr w:rsidR="00054F74" w:rsidRPr="009E08F7" w:rsidTr="001C4197">
        <w:trPr>
          <w:trHeight w:val="154"/>
        </w:trPr>
        <w:tc>
          <w:tcPr>
            <w:tcW w:w="84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080" w:type="dxa"/>
          </w:tcPr>
          <w:p w:rsidR="00054F74" w:rsidRPr="009E08F7" w:rsidRDefault="00054F74" w:rsidP="001C4197">
            <w:pPr>
              <w:widowControl/>
              <w:spacing w:line="276" w:lineRule="auto"/>
              <w:rPr>
                <w:rFonts w:ascii="ＭＳ 明朝" w:hAnsi="ＭＳ 明朝"/>
                <w:color w:val="000000" w:themeColor="text1"/>
                <w:sz w:val="24"/>
                <w:szCs w:val="24"/>
              </w:rPr>
            </w:pPr>
          </w:p>
        </w:tc>
        <w:tc>
          <w:tcPr>
            <w:tcW w:w="5157" w:type="dxa"/>
          </w:tcPr>
          <w:p w:rsidR="00054F74" w:rsidRPr="009E08F7" w:rsidRDefault="00054F74" w:rsidP="001C4197">
            <w:pPr>
              <w:widowControl/>
              <w:spacing w:line="276" w:lineRule="auto"/>
              <w:rPr>
                <w:rFonts w:ascii="ＭＳ 明朝" w:hAnsi="ＭＳ 明朝"/>
                <w:color w:val="000000" w:themeColor="text1"/>
                <w:sz w:val="24"/>
                <w:szCs w:val="24"/>
              </w:rPr>
            </w:pPr>
          </w:p>
        </w:tc>
        <w:tc>
          <w:tcPr>
            <w:tcW w:w="2693" w:type="dxa"/>
          </w:tcPr>
          <w:p w:rsidR="00054F74" w:rsidRPr="009E08F7" w:rsidRDefault="00054F74" w:rsidP="001C4197">
            <w:pPr>
              <w:widowControl/>
              <w:spacing w:line="276" w:lineRule="auto"/>
              <w:rPr>
                <w:rFonts w:ascii="ＭＳ 明朝" w:hAnsi="ＭＳ 明朝"/>
                <w:color w:val="000000" w:themeColor="text1"/>
                <w:sz w:val="24"/>
                <w:szCs w:val="24"/>
              </w:rPr>
            </w:pPr>
          </w:p>
        </w:tc>
      </w:tr>
      <w:tr w:rsidR="00054F74" w:rsidRPr="009E08F7" w:rsidTr="001C4197">
        <w:trPr>
          <w:trHeight w:val="70"/>
        </w:trPr>
        <w:tc>
          <w:tcPr>
            <w:tcW w:w="84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080" w:type="dxa"/>
          </w:tcPr>
          <w:p w:rsidR="00054F74" w:rsidRPr="009E08F7" w:rsidRDefault="00054F74" w:rsidP="001C4197">
            <w:pPr>
              <w:widowControl/>
              <w:spacing w:line="276" w:lineRule="auto"/>
              <w:rPr>
                <w:rFonts w:ascii="ＭＳ 明朝" w:hAnsi="ＭＳ 明朝"/>
                <w:color w:val="000000" w:themeColor="text1"/>
                <w:sz w:val="24"/>
                <w:szCs w:val="24"/>
              </w:rPr>
            </w:pPr>
          </w:p>
        </w:tc>
        <w:tc>
          <w:tcPr>
            <w:tcW w:w="5157" w:type="dxa"/>
          </w:tcPr>
          <w:p w:rsidR="00054F74" w:rsidRPr="009E08F7" w:rsidRDefault="00054F74" w:rsidP="001C4197">
            <w:pPr>
              <w:widowControl/>
              <w:spacing w:line="276" w:lineRule="auto"/>
              <w:rPr>
                <w:rFonts w:ascii="ＭＳ 明朝" w:hAnsi="ＭＳ 明朝"/>
                <w:color w:val="000000" w:themeColor="text1"/>
                <w:sz w:val="24"/>
                <w:szCs w:val="24"/>
              </w:rPr>
            </w:pPr>
          </w:p>
        </w:tc>
        <w:tc>
          <w:tcPr>
            <w:tcW w:w="2693" w:type="dxa"/>
          </w:tcPr>
          <w:p w:rsidR="00054F74" w:rsidRPr="009E08F7" w:rsidRDefault="00054F74" w:rsidP="001C4197">
            <w:pPr>
              <w:widowControl/>
              <w:spacing w:line="276" w:lineRule="auto"/>
              <w:rPr>
                <w:rFonts w:ascii="ＭＳ 明朝" w:hAnsi="ＭＳ 明朝"/>
                <w:color w:val="000000" w:themeColor="text1"/>
                <w:sz w:val="24"/>
                <w:szCs w:val="24"/>
              </w:rPr>
            </w:pPr>
          </w:p>
        </w:tc>
      </w:tr>
    </w:tbl>
    <w:p w:rsidR="00054F74" w:rsidRPr="009E08F7"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t>注１　データ解析内容については、解析・検証した内容を記載する。</w:t>
      </w:r>
    </w:p>
    <w:p w:rsidR="00054F74" w:rsidRPr="009E08F7" w:rsidRDefault="00054F74" w:rsidP="00054F74">
      <w:pPr>
        <w:widowControl/>
        <w:ind w:firstLineChars="100" w:firstLine="240"/>
        <w:rPr>
          <w:rFonts w:ascii="ＭＳ 明朝" w:hAnsi="ＭＳ 明朝"/>
          <w:color w:val="000000" w:themeColor="text1"/>
          <w:sz w:val="24"/>
          <w:szCs w:val="24"/>
        </w:rPr>
      </w:pPr>
      <w:r w:rsidRPr="009E08F7">
        <w:rPr>
          <w:rFonts w:ascii="ＭＳ 明朝" w:hAnsi="ＭＳ 明朝" w:hint="eastAsia"/>
          <w:color w:val="000000" w:themeColor="text1"/>
          <w:sz w:val="24"/>
          <w:szCs w:val="24"/>
        </w:rPr>
        <w:t>２　備考欄には、報告書等（論文含む）及び報告（発表）先の名称を記載する。</w:t>
      </w:r>
    </w:p>
    <w:p w:rsidR="00054F74" w:rsidRDefault="00054F74" w:rsidP="00054F74">
      <w:pPr>
        <w:widowControl/>
        <w:rPr>
          <w:rFonts w:ascii="ＭＳ 明朝" w:hAnsi="ＭＳ 明朝"/>
          <w:color w:val="000000" w:themeColor="text1"/>
          <w:sz w:val="24"/>
          <w:szCs w:val="24"/>
        </w:rPr>
      </w:pPr>
    </w:p>
    <w:p w:rsidR="00054F74" w:rsidRPr="002A0B11" w:rsidRDefault="00054F74" w:rsidP="00054F74">
      <w:pPr>
        <w:widowControl/>
        <w:rPr>
          <w:rFonts w:ascii="ＭＳ 明朝" w:hAnsi="ＭＳ 明朝"/>
          <w:color w:val="000000" w:themeColor="text1"/>
          <w:sz w:val="24"/>
          <w:szCs w:val="24"/>
        </w:rPr>
      </w:pPr>
      <w:r>
        <w:rPr>
          <w:rFonts w:ascii="ＭＳ 明朝" w:hAnsi="ＭＳ 明朝" w:hint="eastAsia"/>
          <w:color w:val="000000" w:themeColor="text1"/>
          <w:sz w:val="24"/>
          <w:szCs w:val="24"/>
        </w:rPr>
        <w:t>２　わな猟免許所持者在籍状況、わなによる</w:t>
      </w:r>
      <w:r w:rsidRPr="009E08F7">
        <w:rPr>
          <w:rFonts w:ascii="ＭＳ 明朝" w:hAnsi="ＭＳ 明朝" w:hint="eastAsia"/>
          <w:color w:val="000000" w:themeColor="text1"/>
          <w:sz w:val="24"/>
          <w:szCs w:val="24"/>
        </w:rPr>
        <w:t>ニホンジカ</w:t>
      </w:r>
      <w:r>
        <w:rPr>
          <w:rFonts w:ascii="ＭＳ 明朝" w:hAnsi="ＭＳ 明朝" w:hint="eastAsia"/>
          <w:color w:val="000000" w:themeColor="text1"/>
          <w:sz w:val="24"/>
          <w:szCs w:val="24"/>
        </w:rPr>
        <w:t>及び</w:t>
      </w:r>
      <w:r w:rsidRPr="009E08F7">
        <w:rPr>
          <w:rFonts w:ascii="ＭＳ 明朝" w:hAnsi="ＭＳ 明朝" w:hint="eastAsia"/>
          <w:color w:val="000000" w:themeColor="text1"/>
          <w:sz w:val="24"/>
          <w:szCs w:val="24"/>
        </w:rPr>
        <w:t>イノシシの捕獲</w:t>
      </w:r>
      <w:r>
        <w:rPr>
          <w:rFonts w:ascii="ＭＳ 明朝" w:hAnsi="ＭＳ 明朝" w:hint="eastAsia"/>
          <w:color w:val="000000" w:themeColor="text1"/>
          <w:sz w:val="24"/>
          <w:szCs w:val="24"/>
        </w:rPr>
        <w:t>実績</w:t>
      </w:r>
    </w:p>
    <w:p w:rsidR="00054F74" w:rsidRDefault="00054F74" w:rsidP="00054F74">
      <w:pPr>
        <w:widowControl/>
        <w:rPr>
          <w:rFonts w:ascii="ＭＳ 明朝" w:hAnsi="ＭＳ 明朝"/>
          <w:color w:val="000000" w:themeColor="text1"/>
          <w:sz w:val="24"/>
          <w:szCs w:val="24"/>
        </w:rPr>
      </w:pPr>
      <w:r w:rsidRPr="009E08F7">
        <w:rPr>
          <w:rFonts w:ascii="ＭＳ 明朝" w:hAnsi="ＭＳ 明朝" w:hint="eastAsia"/>
          <w:color w:val="000000" w:themeColor="text1"/>
          <w:sz w:val="24"/>
          <w:szCs w:val="24"/>
        </w:rPr>
        <w:t>（１）</w:t>
      </w:r>
      <w:r>
        <w:rPr>
          <w:rFonts w:ascii="ＭＳ 明朝" w:hAnsi="ＭＳ 明朝" w:hint="eastAsia"/>
          <w:color w:val="000000" w:themeColor="text1"/>
          <w:sz w:val="24"/>
          <w:szCs w:val="24"/>
        </w:rPr>
        <w:t>わな猟免許所持者在籍状況</w:t>
      </w:r>
    </w:p>
    <w:tbl>
      <w:tblPr>
        <w:tblStyle w:val="a3"/>
        <w:tblW w:w="0" w:type="auto"/>
        <w:tblLook w:val="04A0" w:firstRow="1" w:lastRow="0" w:firstColumn="1" w:lastColumn="0" w:noHBand="0" w:noVBand="1"/>
      </w:tblPr>
      <w:tblGrid>
        <w:gridCol w:w="4422"/>
        <w:gridCol w:w="1392"/>
        <w:gridCol w:w="3814"/>
      </w:tblGrid>
      <w:tr w:rsidR="00054F74" w:rsidRPr="009E08F7" w:rsidTr="001C4197">
        <w:tc>
          <w:tcPr>
            <w:tcW w:w="4531" w:type="dxa"/>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区分</w:t>
            </w:r>
          </w:p>
        </w:tc>
        <w:tc>
          <w:tcPr>
            <w:tcW w:w="1418" w:type="dxa"/>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在籍者数</w:t>
            </w:r>
          </w:p>
        </w:tc>
        <w:tc>
          <w:tcPr>
            <w:tcW w:w="390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備考</w:t>
            </w:r>
          </w:p>
        </w:tc>
      </w:tr>
      <w:tr w:rsidR="00054F74" w:rsidRPr="009E08F7" w:rsidTr="001C4197">
        <w:trPr>
          <w:trHeight w:val="421"/>
        </w:trPr>
        <w:tc>
          <w:tcPr>
            <w:tcW w:w="453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r>
              <w:rPr>
                <w:rFonts w:ascii="ＭＳ 明朝" w:hAnsi="ＭＳ 明朝" w:hint="eastAsia"/>
                <w:color w:val="000000" w:themeColor="text1"/>
                <w:sz w:val="24"/>
                <w:szCs w:val="24"/>
              </w:rPr>
              <w:t>わな猟免許所持者</w:t>
            </w:r>
          </w:p>
        </w:tc>
        <w:tc>
          <w:tcPr>
            <w:tcW w:w="1418"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3906" w:type="dxa"/>
          </w:tcPr>
          <w:p w:rsidR="00054F74" w:rsidRPr="009E08F7" w:rsidRDefault="00054F74" w:rsidP="001C4197">
            <w:pPr>
              <w:widowControl/>
              <w:spacing w:line="276" w:lineRule="auto"/>
              <w:rPr>
                <w:rFonts w:ascii="ＭＳ 明朝" w:hAnsi="ＭＳ 明朝"/>
                <w:color w:val="000000" w:themeColor="text1"/>
                <w:sz w:val="24"/>
                <w:szCs w:val="24"/>
              </w:rPr>
            </w:pPr>
          </w:p>
        </w:tc>
      </w:tr>
    </w:tbl>
    <w:p w:rsidR="00054F74" w:rsidRPr="009E08F7" w:rsidRDefault="00054F74" w:rsidP="00054F74">
      <w:pPr>
        <w:widowControl/>
        <w:rPr>
          <w:rFonts w:ascii="ＭＳ 明朝" w:hAnsi="ＭＳ 明朝"/>
          <w:color w:val="000000" w:themeColor="text1"/>
          <w:sz w:val="24"/>
          <w:szCs w:val="24"/>
        </w:rPr>
      </w:pPr>
      <w:r>
        <w:rPr>
          <w:rFonts w:ascii="ＭＳ 明朝" w:hAnsi="ＭＳ 明朝" w:hint="eastAsia"/>
          <w:color w:val="000000" w:themeColor="text1"/>
          <w:sz w:val="24"/>
          <w:szCs w:val="24"/>
        </w:rPr>
        <w:t>（２）わなによるニホンジカ及びイノシシの捕獲実績</w:t>
      </w:r>
    </w:p>
    <w:tbl>
      <w:tblPr>
        <w:tblStyle w:val="a3"/>
        <w:tblW w:w="0" w:type="auto"/>
        <w:tblLook w:val="04A0" w:firstRow="1" w:lastRow="0" w:firstColumn="1" w:lastColumn="0" w:noHBand="0" w:noVBand="1"/>
      </w:tblPr>
      <w:tblGrid>
        <w:gridCol w:w="838"/>
        <w:gridCol w:w="1676"/>
        <w:gridCol w:w="1954"/>
        <w:gridCol w:w="1955"/>
        <w:gridCol w:w="3205"/>
      </w:tblGrid>
      <w:tr w:rsidR="00054F74" w:rsidRPr="009E08F7" w:rsidTr="001C4197">
        <w:tc>
          <w:tcPr>
            <w:tcW w:w="846"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年度</w:t>
            </w:r>
          </w:p>
        </w:tc>
        <w:tc>
          <w:tcPr>
            <w:tcW w:w="1701"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Pr>
                <w:rFonts w:ascii="ＭＳ 明朝" w:hAnsi="ＭＳ 明朝" w:hint="eastAsia"/>
                <w:color w:val="000000" w:themeColor="text1"/>
                <w:sz w:val="24"/>
                <w:szCs w:val="24"/>
              </w:rPr>
              <w:t>捕獲</w:t>
            </w:r>
            <w:r w:rsidRPr="009E08F7">
              <w:rPr>
                <w:rFonts w:ascii="ＭＳ 明朝" w:hAnsi="ＭＳ 明朝" w:hint="eastAsia"/>
                <w:color w:val="000000" w:themeColor="text1"/>
                <w:sz w:val="24"/>
                <w:szCs w:val="24"/>
              </w:rPr>
              <w:t>地域</w:t>
            </w:r>
          </w:p>
        </w:tc>
        <w:tc>
          <w:tcPr>
            <w:tcW w:w="1984"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対象種</w:t>
            </w:r>
          </w:p>
        </w:tc>
        <w:tc>
          <w:tcPr>
            <w:tcW w:w="1985" w:type="dxa"/>
            <w:vAlign w:val="center"/>
          </w:tcPr>
          <w:p w:rsidR="00054F74"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捕獲</w:t>
            </w:r>
          </w:p>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頭数</w:t>
            </w:r>
          </w:p>
        </w:tc>
        <w:tc>
          <w:tcPr>
            <w:tcW w:w="3260" w:type="dxa"/>
            <w:vAlign w:val="center"/>
          </w:tcPr>
          <w:p w:rsidR="00054F74" w:rsidRPr="009E08F7" w:rsidRDefault="00054F74" w:rsidP="001C4197">
            <w:pPr>
              <w:widowControl/>
              <w:snapToGrid w:val="0"/>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備考</w:t>
            </w:r>
          </w:p>
        </w:tc>
      </w:tr>
      <w:tr w:rsidR="00054F74" w:rsidRPr="009E08F7" w:rsidTr="001C4197">
        <w:trPr>
          <w:trHeight w:val="70"/>
        </w:trPr>
        <w:tc>
          <w:tcPr>
            <w:tcW w:w="84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70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984" w:type="dxa"/>
          </w:tcPr>
          <w:p w:rsidR="00054F74" w:rsidRPr="009E08F7" w:rsidRDefault="00054F74" w:rsidP="001C4197">
            <w:pPr>
              <w:widowControl/>
              <w:spacing w:line="276" w:lineRule="auto"/>
              <w:jc w:val="center"/>
              <w:rPr>
                <w:rFonts w:ascii="ＭＳ 明朝" w:hAnsi="ＭＳ 明朝"/>
                <w:color w:val="000000" w:themeColor="text1"/>
                <w:sz w:val="24"/>
                <w:szCs w:val="24"/>
              </w:rPr>
            </w:pPr>
            <w:r>
              <w:rPr>
                <w:rFonts w:ascii="ＭＳ 明朝" w:hAnsi="ＭＳ 明朝" w:hint="eastAsia"/>
                <w:color w:val="000000" w:themeColor="text1"/>
                <w:sz w:val="24"/>
                <w:szCs w:val="24"/>
              </w:rPr>
              <w:t>ニホンジカ</w:t>
            </w:r>
          </w:p>
        </w:tc>
        <w:tc>
          <w:tcPr>
            <w:tcW w:w="1985" w:type="dxa"/>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3260" w:type="dxa"/>
          </w:tcPr>
          <w:p w:rsidR="00054F74" w:rsidRPr="009E08F7" w:rsidRDefault="00054F74" w:rsidP="001C4197">
            <w:pPr>
              <w:widowControl/>
              <w:spacing w:line="276" w:lineRule="auto"/>
              <w:rPr>
                <w:rFonts w:ascii="ＭＳ 明朝" w:hAnsi="ＭＳ 明朝"/>
                <w:color w:val="000000" w:themeColor="text1"/>
                <w:sz w:val="24"/>
                <w:szCs w:val="24"/>
              </w:rPr>
            </w:pPr>
          </w:p>
        </w:tc>
      </w:tr>
      <w:tr w:rsidR="00054F74" w:rsidRPr="009E08F7" w:rsidTr="001C4197">
        <w:trPr>
          <w:trHeight w:val="70"/>
        </w:trPr>
        <w:tc>
          <w:tcPr>
            <w:tcW w:w="84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70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1984" w:type="dxa"/>
          </w:tcPr>
          <w:p w:rsidR="00054F74" w:rsidRPr="009E08F7" w:rsidRDefault="00054F74" w:rsidP="001C4197">
            <w:pPr>
              <w:widowControl/>
              <w:spacing w:line="276" w:lineRule="auto"/>
              <w:jc w:val="center"/>
              <w:rPr>
                <w:rFonts w:ascii="ＭＳ 明朝" w:hAnsi="ＭＳ 明朝"/>
                <w:color w:val="000000" w:themeColor="text1"/>
                <w:sz w:val="24"/>
                <w:szCs w:val="24"/>
              </w:rPr>
            </w:pPr>
            <w:r>
              <w:rPr>
                <w:rFonts w:ascii="ＭＳ 明朝" w:hAnsi="ＭＳ 明朝" w:hint="eastAsia"/>
                <w:color w:val="000000" w:themeColor="text1"/>
                <w:sz w:val="24"/>
                <w:szCs w:val="24"/>
              </w:rPr>
              <w:t>イノシシ</w:t>
            </w:r>
          </w:p>
        </w:tc>
        <w:tc>
          <w:tcPr>
            <w:tcW w:w="1985" w:type="dxa"/>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3260" w:type="dxa"/>
          </w:tcPr>
          <w:p w:rsidR="00054F74" w:rsidRPr="009E08F7" w:rsidRDefault="00054F74" w:rsidP="001C4197">
            <w:pPr>
              <w:widowControl/>
              <w:spacing w:line="276" w:lineRule="auto"/>
              <w:rPr>
                <w:rFonts w:ascii="ＭＳ 明朝" w:hAnsi="ＭＳ 明朝"/>
                <w:color w:val="000000" w:themeColor="text1"/>
                <w:sz w:val="24"/>
                <w:szCs w:val="24"/>
              </w:rPr>
            </w:pPr>
          </w:p>
        </w:tc>
      </w:tr>
    </w:tbl>
    <w:p w:rsidR="00054F74" w:rsidRDefault="00054F74" w:rsidP="00054F74">
      <w:pPr>
        <w:widowControl/>
        <w:rPr>
          <w:rFonts w:ascii="ＭＳ 明朝" w:hAnsi="ＭＳ 明朝"/>
          <w:color w:val="000000" w:themeColor="text1"/>
          <w:sz w:val="24"/>
          <w:szCs w:val="24"/>
        </w:rPr>
      </w:pPr>
      <w:r>
        <w:rPr>
          <w:rFonts w:ascii="ＭＳ 明朝" w:hAnsi="ＭＳ 明朝" w:hint="eastAsia"/>
          <w:color w:val="000000" w:themeColor="text1"/>
          <w:sz w:val="24"/>
          <w:szCs w:val="24"/>
        </w:rPr>
        <w:t>※　注意事項は１（１）の注意事項に準じる。</w:t>
      </w:r>
    </w:p>
    <w:p w:rsidR="00054F74" w:rsidRDefault="00054F74" w:rsidP="00054F74">
      <w:pPr>
        <w:widowControl/>
        <w:rPr>
          <w:rFonts w:ascii="ＭＳ 明朝" w:hAnsi="ＭＳ 明朝"/>
          <w:color w:val="000000" w:themeColor="text1"/>
          <w:sz w:val="24"/>
          <w:szCs w:val="24"/>
        </w:rPr>
      </w:pPr>
    </w:p>
    <w:p w:rsidR="00054F74" w:rsidRPr="00054F74" w:rsidRDefault="00054F74" w:rsidP="00054F74">
      <w:pPr>
        <w:widowControl/>
        <w:rPr>
          <w:rFonts w:ascii="ＭＳ 明朝" w:hAnsi="ＭＳ 明朝"/>
          <w:color w:val="000000" w:themeColor="text1"/>
          <w:sz w:val="24"/>
          <w:szCs w:val="24"/>
        </w:rPr>
      </w:pPr>
      <w:r w:rsidRPr="00054F74">
        <w:rPr>
          <w:rFonts w:ascii="ＭＳ 明朝" w:hAnsi="ＭＳ 明朝" w:hint="eastAsia"/>
          <w:color w:val="000000" w:themeColor="text1"/>
          <w:sz w:val="24"/>
          <w:szCs w:val="24"/>
        </w:rPr>
        <w:t xml:space="preserve">３　</w:t>
      </w:r>
      <w:r w:rsidRPr="00054F74">
        <w:rPr>
          <w:rFonts w:ascii="ＭＳ 明朝" w:hAnsi="ＭＳ 明朝" w:hint="eastAsia"/>
          <w:color w:val="000000" w:themeColor="text1"/>
          <w:spacing w:val="-10"/>
          <w:sz w:val="24"/>
          <w:szCs w:val="24"/>
        </w:rPr>
        <w:t>鳥獣保護管理捕獲コーディネーター又は農作物野生鳥獣被害対策アドバイザー在籍状況</w:t>
      </w:r>
    </w:p>
    <w:tbl>
      <w:tblPr>
        <w:tblStyle w:val="a3"/>
        <w:tblW w:w="0" w:type="auto"/>
        <w:tblLook w:val="04A0" w:firstRow="1" w:lastRow="0" w:firstColumn="1" w:lastColumn="0" w:noHBand="0" w:noVBand="1"/>
      </w:tblPr>
      <w:tblGrid>
        <w:gridCol w:w="4422"/>
        <w:gridCol w:w="1392"/>
        <w:gridCol w:w="3814"/>
      </w:tblGrid>
      <w:tr w:rsidR="00054F74" w:rsidRPr="009E08F7" w:rsidTr="001C4197">
        <w:tc>
          <w:tcPr>
            <w:tcW w:w="4531" w:type="dxa"/>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区分</w:t>
            </w:r>
          </w:p>
        </w:tc>
        <w:tc>
          <w:tcPr>
            <w:tcW w:w="1418" w:type="dxa"/>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在籍者数</w:t>
            </w:r>
          </w:p>
        </w:tc>
        <w:tc>
          <w:tcPr>
            <w:tcW w:w="3906"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備考</w:t>
            </w:r>
          </w:p>
        </w:tc>
      </w:tr>
      <w:tr w:rsidR="00054F74" w:rsidRPr="009E08F7" w:rsidTr="001C4197">
        <w:trPr>
          <w:trHeight w:val="363"/>
        </w:trPr>
        <w:tc>
          <w:tcPr>
            <w:tcW w:w="453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r w:rsidRPr="009E08F7">
              <w:rPr>
                <w:rFonts w:ascii="ＭＳ 明朝" w:hAnsi="ＭＳ 明朝" w:hint="eastAsia"/>
                <w:color w:val="000000" w:themeColor="text1"/>
                <w:sz w:val="24"/>
                <w:szCs w:val="24"/>
              </w:rPr>
              <w:t>鳥獣保護管理捕獲コーディネーター</w:t>
            </w:r>
          </w:p>
        </w:tc>
        <w:tc>
          <w:tcPr>
            <w:tcW w:w="1418" w:type="dxa"/>
            <w:vAlign w:val="center"/>
          </w:tcPr>
          <w:p w:rsidR="00054F74" w:rsidRPr="0086645A" w:rsidRDefault="00054F74" w:rsidP="001C4197">
            <w:pPr>
              <w:widowControl/>
              <w:spacing w:line="276" w:lineRule="auto"/>
              <w:jc w:val="center"/>
              <w:rPr>
                <w:rFonts w:ascii="ＭＳ 明朝" w:hAnsi="ＭＳ 明朝"/>
                <w:color w:val="000000" w:themeColor="text1"/>
                <w:sz w:val="24"/>
                <w:szCs w:val="24"/>
              </w:rPr>
            </w:pPr>
          </w:p>
        </w:tc>
        <w:tc>
          <w:tcPr>
            <w:tcW w:w="3906" w:type="dxa"/>
          </w:tcPr>
          <w:p w:rsidR="00054F74" w:rsidRPr="009E08F7" w:rsidRDefault="00054F74" w:rsidP="001C4197">
            <w:pPr>
              <w:widowControl/>
              <w:spacing w:line="276" w:lineRule="auto"/>
              <w:rPr>
                <w:rFonts w:ascii="ＭＳ 明朝" w:hAnsi="ＭＳ 明朝"/>
                <w:color w:val="000000" w:themeColor="text1"/>
                <w:sz w:val="24"/>
                <w:szCs w:val="24"/>
              </w:rPr>
            </w:pPr>
          </w:p>
        </w:tc>
      </w:tr>
      <w:tr w:rsidR="00054F74" w:rsidRPr="009E08F7" w:rsidTr="001C4197">
        <w:trPr>
          <w:trHeight w:val="411"/>
        </w:trPr>
        <w:tc>
          <w:tcPr>
            <w:tcW w:w="4531"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r>
              <w:rPr>
                <w:rFonts w:asciiTheme="minorEastAsia" w:eastAsiaTheme="minorEastAsia" w:hAnsiTheme="minorEastAsia" w:hint="eastAsia"/>
                <w:color w:val="000000" w:themeColor="text1"/>
                <w:spacing w:val="-10"/>
                <w:sz w:val="24"/>
                <w:szCs w:val="24"/>
              </w:rPr>
              <w:t>農作物野生鳥獣被害対策アドバイザー</w:t>
            </w:r>
          </w:p>
        </w:tc>
        <w:tc>
          <w:tcPr>
            <w:tcW w:w="1418" w:type="dxa"/>
            <w:vAlign w:val="center"/>
          </w:tcPr>
          <w:p w:rsidR="00054F74" w:rsidRPr="009E08F7" w:rsidRDefault="00054F74" w:rsidP="001C4197">
            <w:pPr>
              <w:widowControl/>
              <w:spacing w:line="276" w:lineRule="auto"/>
              <w:jc w:val="center"/>
              <w:rPr>
                <w:rFonts w:ascii="ＭＳ 明朝" w:hAnsi="ＭＳ 明朝"/>
                <w:color w:val="000000" w:themeColor="text1"/>
                <w:sz w:val="24"/>
                <w:szCs w:val="24"/>
              </w:rPr>
            </w:pPr>
          </w:p>
        </w:tc>
        <w:tc>
          <w:tcPr>
            <w:tcW w:w="3906" w:type="dxa"/>
          </w:tcPr>
          <w:p w:rsidR="00054F74" w:rsidRPr="009E08F7" w:rsidRDefault="00054F74" w:rsidP="001C4197">
            <w:pPr>
              <w:widowControl/>
              <w:spacing w:line="276" w:lineRule="auto"/>
              <w:rPr>
                <w:rFonts w:ascii="ＭＳ 明朝" w:hAnsi="ＭＳ 明朝"/>
                <w:color w:val="000000" w:themeColor="text1"/>
                <w:sz w:val="24"/>
                <w:szCs w:val="24"/>
              </w:rPr>
            </w:pPr>
          </w:p>
        </w:tc>
      </w:tr>
    </w:tbl>
    <w:p w:rsidR="00054F74" w:rsidRPr="00054F74" w:rsidRDefault="00054F74">
      <w:pPr>
        <w:rPr>
          <w:rFonts w:ascii="ＭＳ 明朝" w:hAnsi="ＭＳ 明朝"/>
          <w:sz w:val="24"/>
        </w:rPr>
      </w:pPr>
    </w:p>
    <w:sectPr w:rsidR="00054F74" w:rsidRPr="00054F74" w:rsidSect="00054F7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4"/>
    <w:rsid w:val="0005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D9876"/>
  <w15:chartTrackingRefBased/>
  <w15:docId w15:val="{A1B37FE8-BA73-49F2-B7A0-3B725A51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F74"/>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F74"/>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2025-09-01T10:06:00Z</dcterms:created>
  <dcterms:modified xsi:type="dcterms:W3CDTF">2025-09-01T10:07:00Z</dcterms:modified>
</cp:coreProperties>
</file>