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DB07" w14:textId="1CD74FF3" w:rsidR="00EF27B6" w:rsidRPr="00165431" w:rsidRDefault="00EF27B6" w:rsidP="00EF27B6">
      <w:pPr>
        <w:spacing w:line="360" w:lineRule="exact"/>
        <w:ind w:hanging="99"/>
        <w:rPr>
          <w:rFonts w:ascii="ＭＳ 明朝" w:eastAsia="ＭＳ 明朝" w:hAnsi="ＭＳ 明朝"/>
          <w:sz w:val="36"/>
          <w:szCs w:val="36"/>
        </w:rPr>
      </w:pPr>
      <w:r w:rsidRPr="00165431">
        <w:rPr>
          <w:rFonts w:ascii="ＭＳ 明朝" w:eastAsia="ＭＳ 明朝" w:hAnsi="ＭＳ 明朝" w:hint="eastAsia"/>
          <w:sz w:val="36"/>
          <w:szCs w:val="36"/>
        </w:rPr>
        <w:t>【別紙３】</w:t>
      </w:r>
    </w:p>
    <w:p w14:paraId="31167EFE" w14:textId="2F1886F5" w:rsidR="00EF27B6" w:rsidRPr="00165431" w:rsidRDefault="00EF27B6" w:rsidP="00EF27B6">
      <w:pPr>
        <w:spacing w:line="360" w:lineRule="exact"/>
        <w:rPr>
          <w:rFonts w:ascii="ＭＳ 明朝" w:eastAsia="ＭＳ 明朝" w:hAnsi="ＭＳ 明朝"/>
        </w:rPr>
      </w:pPr>
    </w:p>
    <w:p w14:paraId="61E3EE02" w14:textId="77777777" w:rsidR="00EF27B6" w:rsidRPr="00165431" w:rsidRDefault="00EF27B6" w:rsidP="00EF27B6">
      <w:pPr>
        <w:spacing w:line="360" w:lineRule="exact"/>
        <w:rPr>
          <w:rFonts w:ascii="ＭＳ 明朝" w:eastAsia="ＭＳ 明朝" w:hAnsi="ＭＳ 明朝"/>
        </w:rPr>
      </w:pPr>
    </w:p>
    <w:p w14:paraId="197DDE3A" w14:textId="77777777" w:rsidR="00EF27B6" w:rsidRPr="00165431" w:rsidRDefault="00EF27B6" w:rsidP="00EF27B6">
      <w:pPr>
        <w:spacing w:line="360" w:lineRule="exact"/>
        <w:rPr>
          <w:rFonts w:ascii="ＭＳ 明朝" w:eastAsia="ＭＳ 明朝" w:hAnsi="ＭＳ 明朝"/>
        </w:rPr>
      </w:pPr>
    </w:p>
    <w:p w14:paraId="3321E9C2" w14:textId="77777777" w:rsidR="00EF27B6" w:rsidRPr="00165431" w:rsidRDefault="00EF27B6" w:rsidP="00EF27B6">
      <w:pPr>
        <w:spacing w:line="360" w:lineRule="exact"/>
        <w:rPr>
          <w:rFonts w:ascii="ＭＳ 明朝" w:eastAsia="ＭＳ 明朝" w:hAnsi="ＭＳ 明朝"/>
        </w:rPr>
      </w:pPr>
    </w:p>
    <w:p w14:paraId="38F9FEE6" w14:textId="77777777" w:rsidR="00EF27B6" w:rsidRPr="00165431" w:rsidRDefault="00EF27B6" w:rsidP="00EF27B6">
      <w:pPr>
        <w:spacing w:line="360" w:lineRule="exact"/>
        <w:rPr>
          <w:rFonts w:ascii="ＭＳ 明朝" w:eastAsia="ＭＳ 明朝" w:hAnsi="ＭＳ 明朝"/>
        </w:rPr>
      </w:pPr>
    </w:p>
    <w:p w14:paraId="4E7D223F" w14:textId="77777777" w:rsidR="00EF27B6" w:rsidRPr="00165431" w:rsidRDefault="00EF27B6" w:rsidP="00EF27B6">
      <w:pPr>
        <w:spacing w:line="360" w:lineRule="exact"/>
        <w:rPr>
          <w:rFonts w:ascii="ＭＳ 明朝" w:eastAsia="ＭＳ 明朝" w:hAnsi="ＭＳ 明朝"/>
        </w:rPr>
      </w:pPr>
    </w:p>
    <w:p w14:paraId="1FB45AF9" w14:textId="68F98A49" w:rsidR="00EF27B6" w:rsidRPr="00165431" w:rsidRDefault="00EF27B6" w:rsidP="00EF27B6">
      <w:pPr>
        <w:spacing w:line="360" w:lineRule="exact"/>
        <w:jc w:val="center"/>
        <w:rPr>
          <w:rFonts w:ascii="ＭＳ 明朝" w:eastAsia="ＭＳ 明朝" w:hAnsi="ＭＳ 明朝"/>
          <w:sz w:val="36"/>
          <w:szCs w:val="36"/>
        </w:rPr>
      </w:pPr>
      <w:r w:rsidRPr="00165431">
        <w:rPr>
          <w:rFonts w:ascii="ＭＳ 明朝" w:eastAsia="ＭＳ 明朝" w:hAnsi="ＭＳ 明朝" w:hint="eastAsia"/>
          <w:sz w:val="36"/>
          <w:szCs w:val="36"/>
        </w:rPr>
        <w:t>青森県下水道管路台帳システム導入業務委託</w:t>
      </w:r>
    </w:p>
    <w:p w14:paraId="1A0E212C" w14:textId="77777777" w:rsidR="00EF27B6" w:rsidRPr="00165431" w:rsidRDefault="00EF27B6" w:rsidP="00EF27B6">
      <w:pPr>
        <w:spacing w:line="360" w:lineRule="exact"/>
        <w:jc w:val="center"/>
        <w:rPr>
          <w:rFonts w:ascii="ＭＳ 明朝" w:eastAsia="ＭＳ 明朝" w:hAnsi="ＭＳ 明朝"/>
          <w:sz w:val="36"/>
          <w:szCs w:val="36"/>
        </w:rPr>
      </w:pPr>
    </w:p>
    <w:p w14:paraId="5726A974" w14:textId="013F9B84" w:rsidR="00EF27B6" w:rsidRPr="00165431" w:rsidRDefault="00EF27B6" w:rsidP="00EF27B6">
      <w:pPr>
        <w:spacing w:line="360" w:lineRule="exact"/>
        <w:jc w:val="center"/>
        <w:rPr>
          <w:rFonts w:ascii="ＭＳ 明朝" w:eastAsia="ＭＳ 明朝" w:hAnsi="ＭＳ 明朝"/>
          <w:sz w:val="36"/>
          <w:szCs w:val="36"/>
        </w:rPr>
      </w:pPr>
      <w:r w:rsidRPr="00165431">
        <w:rPr>
          <w:rFonts w:ascii="ＭＳ 明朝" w:eastAsia="ＭＳ 明朝" w:hAnsi="ＭＳ 明朝" w:hint="eastAsia"/>
          <w:sz w:val="36"/>
          <w:szCs w:val="36"/>
        </w:rPr>
        <w:t>審査要領</w:t>
      </w:r>
    </w:p>
    <w:p w14:paraId="1BEC9B96" w14:textId="77777777" w:rsidR="00EF27B6" w:rsidRPr="00165431" w:rsidRDefault="00EF27B6" w:rsidP="00EF27B6">
      <w:pPr>
        <w:spacing w:line="360" w:lineRule="exact"/>
        <w:rPr>
          <w:rFonts w:ascii="ＭＳ 明朝" w:eastAsia="ＭＳ 明朝" w:hAnsi="ＭＳ 明朝"/>
        </w:rPr>
      </w:pPr>
    </w:p>
    <w:p w14:paraId="703803A0" w14:textId="77777777" w:rsidR="00EF27B6" w:rsidRPr="00165431" w:rsidRDefault="00EF27B6" w:rsidP="00EF27B6">
      <w:pPr>
        <w:spacing w:line="360" w:lineRule="exact"/>
        <w:rPr>
          <w:rFonts w:ascii="ＭＳ 明朝" w:eastAsia="ＭＳ 明朝" w:hAnsi="ＭＳ 明朝"/>
        </w:rPr>
      </w:pPr>
    </w:p>
    <w:p w14:paraId="25407302" w14:textId="77777777" w:rsidR="00EF27B6" w:rsidRPr="00165431" w:rsidRDefault="00EF27B6" w:rsidP="00EF27B6">
      <w:pPr>
        <w:spacing w:line="360" w:lineRule="exact"/>
        <w:rPr>
          <w:rFonts w:ascii="ＭＳ 明朝" w:eastAsia="ＭＳ 明朝" w:hAnsi="ＭＳ 明朝"/>
        </w:rPr>
      </w:pPr>
    </w:p>
    <w:p w14:paraId="03598D80" w14:textId="77777777" w:rsidR="00EF27B6" w:rsidRPr="00165431" w:rsidRDefault="00EF27B6" w:rsidP="00EF27B6">
      <w:pPr>
        <w:spacing w:line="360" w:lineRule="exact"/>
        <w:rPr>
          <w:rFonts w:ascii="ＭＳ 明朝" w:eastAsia="ＭＳ 明朝" w:hAnsi="ＭＳ 明朝"/>
        </w:rPr>
      </w:pPr>
    </w:p>
    <w:p w14:paraId="731FDB24" w14:textId="77777777" w:rsidR="00EF27B6" w:rsidRPr="00165431" w:rsidRDefault="00EF27B6" w:rsidP="00EF27B6">
      <w:pPr>
        <w:spacing w:line="360" w:lineRule="exact"/>
        <w:rPr>
          <w:rFonts w:ascii="ＭＳ 明朝" w:eastAsia="ＭＳ 明朝" w:hAnsi="ＭＳ 明朝"/>
          <w:sz w:val="36"/>
          <w:szCs w:val="36"/>
        </w:rPr>
      </w:pPr>
    </w:p>
    <w:p w14:paraId="79EC1A86" w14:textId="694BD3B9" w:rsidR="00EF27B6" w:rsidRPr="00165431" w:rsidRDefault="00EF27B6" w:rsidP="00EF27B6">
      <w:pPr>
        <w:spacing w:line="360" w:lineRule="exact"/>
        <w:jc w:val="center"/>
        <w:rPr>
          <w:rFonts w:ascii="ＭＳ 明朝" w:eastAsia="ＭＳ 明朝" w:hAnsi="ＭＳ 明朝"/>
          <w:sz w:val="36"/>
          <w:szCs w:val="36"/>
        </w:rPr>
      </w:pPr>
      <w:r w:rsidRPr="00165431">
        <w:rPr>
          <w:rFonts w:ascii="ＭＳ 明朝" w:eastAsia="ＭＳ 明朝" w:hAnsi="ＭＳ 明朝" w:hint="eastAsia"/>
          <w:sz w:val="36"/>
          <w:szCs w:val="36"/>
        </w:rPr>
        <w:t>令和</w:t>
      </w:r>
      <w:r w:rsidR="00992BF7">
        <w:rPr>
          <w:rFonts w:ascii="ＭＳ 明朝" w:eastAsia="ＭＳ 明朝" w:hAnsi="ＭＳ 明朝" w:hint="eastAsia"/>
          <w:sz w:val="36"/>
          <w:szCs w:val="36"/>
        </w:rPr>
        <w:t>８</w:t>
      </w:r>
      <w:r w:rsidRPr="00165431">
        <w:rPr>
          <w:rFonts w:ascii="ＭＳ 明朝" w:eastAsia="ＭＳ 明朝" w:hAnsi="ＭＳ 明朝" w:hint="eastAsia"/>
          <w:sz w:val="36"/>
          <w:szCs w:val="36"/>
        </w:rPr>
        <w:t>年</w:t>
      </w:r>
      <w:r w:rsidR="00992BF7">
        <w:rPr>
          <w:rFonts w:ascii="ＭＳ 明朝" w:eastAsia="ＭＳ 明朝" w:hAnsi="ＭＳ 明朝" w:hint="eastAsia"/>
          <w:sz w:val="36"/>
          <w:szCs w:val="36"/>
        </w:rPr>
        <w:t>５</w:t>
      </w:r>
      <w:r w:rsidRPr="00165431">
        <w:rPr>
          <w:rFonts w:ascii="ＭＳ 明朝" w:eastAsia="ＭＳ 明朝" w:hAnsi="ＭＳ 明朝" w:hint="eastAsia"/>
          <w:sz w:val="36"/>
          <w:szCs w:val="36"/>
        </w:rPr>
        <w:t>月</w:t>
      </w:r>
    </w:p>
    <w:p w14:paraId="4C591978" w14:textId="77777777" w:rsidR="00EF27B6" w:rsidRDefault="00EF27B6" w:rsidP="00EF27B6">
      <w:pPr>
        <w:spacing w:line="360" w:lineRule="exact"/>
        <w:jc w:val="center"/>
        <w:rPr>
          <w:rFonts w:ascii="ＭＳ 明朝" w:eastAsia="ＭＳ 明朝" w:hAnsi="ＭＳ 明朝"/>
          <w:sz w:val="36"/>
          <w:szCs w:val="36"/>
        </w:rPr>
      </w:pPr>
    </w:p>
    <w:p w14:paraId="307B9084" w14:textId="77777777" w:rsidR="0077401B" w:rsidRPr="008A0811" w:rsidRDefault="0077401B" w:rsidP="00EF27B6">
      <w:pPr>
        <w:spacing w:line="360" w:lineRule="exact"/>
        <w:jc w:val="center"/>
        <w:rPr>
          <w:rFonts w:ascii="ＭＳ 明朝" w:eastAsia="ＭＳ 明朝" w:hAnsi="ＭＳ 明朝"/>
          <w:sz w:val="36"/>
          <w:szCs w:val="36"/>
        </w:rPr>
      </w:pPr>
    </w:p>
    <w:p w14:paraId="550C4EE4" w14:textId="2D3AE54B" w:rsidR="00EF27B6" w:rsidRPr="00441F1E" w:rsidRDefault="00EF27B6" w:rsidP="00441F1E">
      <w:pPr>
        <w:spacing w:line="360" w:lineRule="exact"/>
        <w:jc w:val="center"/>
        <w:rPr>
          <w:rFonts w:ascii="ＭＳ 明朝" w:eastAsia="ＭＳ 明朝" w:hAnsi="ＭＳ 明朝"/>
          <w:sz w:val="36"/>
          <w:szCs w:val="36"/>
        </w:rPr>
      </w:pPr>
      <w:r w:rsidRPr="00165431">
        <w:rPr>
          <w:rFonts w:ascii="ＭＳ 明朝" w:eastAsia="ＭＳ 明朝" w:hAnsi="ＭＳ 明朝" w:hint="eastAsia"/>
          <w:sz w:val="36"/>
          <w:szCs w:val="36"/>
        </w:rPr>
        <w:t>青森県県土整備部都市計画課</w:t>
      </w:r>
    </w:p>
    <w:p w14:paraId="0F03AF60" w14:textId="5EF98A5C" w:rsidR="00B66753" w:rsidRPr="00B66753" w:rsidRDefault="00441F1E" w:rsidP="00B66753">
      <w:pPr>
        <w:spacing w:line="360" w:lineRule="exact"/>
        <w:contextualSpacing/>
        <w:rPr>
          <w:rFonts w:ascii="ＭＳ 明朝" w:eastAsia="ＭＳ 明朝" w:hAnsi="ＭＳ 明朝"/>
          <w:b/>
          <w:bCs/>
        </w:rPr>
      </w:pPr>
      <w:r>
        <w:rPr>
          <w:rFonts w:ascii="ＭＳ 明朝" w:eastAsia="ＭＳ 明朝" w:hAnsi="ＭＳ 明朝" w:hint="eastAsia"/>
          <w:b/>
          <w:bCs/>
        </w:rPr>
        <w:lastRenderedPageBreak/>
        <w:t>１</w:t>
      </w:r>
      <w:r w:rsidR="00B66753" w:rsidRPr="00B66753">
        <w:rPr>
          <w:rFonts w:ascii="ＭＳ 明朝" w:eastAsia="ＭＳ 明朝" w:hAnsi="ＭＳ 明朝" w:hint="eastAsia"/>
          <w:b/>
          <w:bCs/>
        </w:rPr>
        <w:t xml:space="preserve">　一次審査（配点：</w:t>
      </w:r>
      <w:r w:rsidR="00D77095">
        <w:rPr>
          <w:rFonts w:ascii="ＭＳ 明朝" w:eastAsia="ＭＳ 明朝" w:hAnsi="ＭＳ 明朝" w:hint="eastAsia"/>
          <w:b/>
          <w:bCs/>
        </w:rPr>
        <w:t>１</w:t>
      </w:r>
      <w:r w:rsidR="00973EF3">
        <w:rPr>
          <w:rFonts w:ascii="ＭＳ 明朝" w:eastAsia="ＭＳ 明朝" w:hAnsi="ＭＳ 明朝" w:hint="eastAsia"/>
          <w:b/>
          <w:bCs/>
        </w:rPr>
        <w:t>０</w:t>
      </w:r>
      <w:r w:rsidR="00B66753" w:rsidRPr="00B66753">
        <w:rPr>
          <w:rFonts w:ascii="ＭＳ 明朝" w:eastAsia="ＭＳ 明朝" w:hAnsi="ＭＳ 明朝" w:hint="eastAsia"/>
          <w:b/>
          <w:bCs/>
        </w:rPr>
        <w:t>点）</w:t>
      </w:r>
    </w:p>
    <w:p w14:paraId="6F0D4A50" w14:textId="66C1F616" w:rsidR="00B66753" w:rsidRPr="002736A6" w:rsidRDefault="00B66753" w:rsidP="00294927">
      <w:pPr>
        <w:spacing w:line="360" w:lineRule="exact"/>
        <w:ind w:leftChars="8" w:left="284" w:hangingChars="121" w:hanging="266"/>
        <w:contextualSpacing/>
        <w:rPr>
          <w:rFonts w:ascii="ＭＳ 明朝" w:eastAsia="ＭＳ 明朝" w:hAnsi="ＭＳ 明朝"/>
        </w:rPr>
      </w:pPr>
      <w:r>
        <w:rPr>
          <w:rFonts w:ascii="ＭＳ 明朝" w:eastAsia="ＭＳ 明朝" w:hAnsi="ＭＳ 明朝" w:hint="eastAsia"/>
        </w:rPr>
        <w:t xml:space="preserve">　　一次審査は青森県下水道管路台帳システム導入</w:t>
      </w:r>
      <w:r w:rsidRPr="00165431">
        <w:rPr>
          <w:rFonts w:ascii="ＭＳ 明朝" w:eastAsia="ＭＳ 明朝" w:hAnsi="ＭＳ 明朝" w:hint="eastAsia"/>
        </w:rPr>
        <w:t>業務委託審査委員会（以下「審査委員会」という。</w:t>
      </w:r>
      <w:r w:rsidR="002C26C1">
        <w:rPr>
          <w:rFonts w:ascii="ＭＳ 明朝" w:eastAsia="ＭＳ 明朝" w:hAnsi="ＭＳ 明朝" w:hint="eastAsia"/>
        </w:rPr>
        <w:t>）において以下の通り審査を行う。</w:t>
      </w:r>
      <w:r w:rsidR="002736A6">
        <w:rPr>
          <w:rFonts w:ascii="ＭＳ 明朝" w:eastAsia="ＭＳ 明朝" w:hAnsi="ＭＳ 明朝" w:hint="eastAsia"/>
        </w:rPr>
        <w:t>表１</w:t>
      </w:r>
      <w:r w:rsidR="007856D8">
        <w:rPr>
          <w:rFonts w:ascii="ＭＳ 明朝" w:eastAsia="ＭＳ 明朝" w:hAnsi="ＭＳ 明朝" w:hint="eastAsia"/>
        </w:rPr>
        <w:t>.一次審査評価シート</w:t>
      </w:r>
      <w:r w:rsidR="002736A6">
        <w:rPr>
          <w:rFonts w:ascii="ＭＳ 明朝" w:eastAsia="ＭＳ 明朝" w:hAnsi="ＭＳ 明朝" w:hint="eastAsia"/>
        </w:rPr>
        <w:t>のとおり、</w:t>
      </w:r>
      <w:r w:rsidR="00043AB7">
        <w:rPr>
          <w:rFonts w:ascii="ＭＳ 明朝" w:eastAsia="ＭＳ 明朝" w:hAnsi="ＭＳ 明朝" w:hint="eastAsia"/>
        </w:rPr>
        <w:t>１０</w:t>
      </w:r>
      <w:r w:rsidR="002736A6" w:rsidRPr="002736A6">
        <w:rPr>
          <w:rFonts w:ascii="ＭＳ 明朝" w:eastAsia="ＭＳ 明朝" w:hAnsi="ＭＳ 明朝" w:hint="eastAsia"/>
        </w:rPr>
        <w:t>点満点で採点する。なお、企画提案書については採点外とする。</w:t>
      </w:r>
    </w:p>
    <w:p w14:paraId="02ADB3D5" w14:textId="07C853B9" w:rsidR="00EF27B6" w:rsidRPr="00D77095" w:rsidRDefault="00441F1E" w:rsidP="00861A0E">
      <w:pPr>
        <w:spacing w:line="360" w:lineRule="exact"/>
        <w:contextualSpacing/>
        <w:rPr>
          <w:rFonts w:ascii="ＭＳ 明朝" w:eastAsia="ＭＳ 明朝" w:hAnsi="ＭＳ 明朝"/>
          <w:b/>
          <w:bCs/>
        </w:rPr>
      </w:pPr>
      <w:r>
        <w:rPr>
          <w:rFonts w:ascii="ＭＳ 明朝" w:eastAsia="ＭＳ 明朝" w:hAnsi="ＭＳ 明朝" w:hint="eastAsia"/>
          <w:b/>
          <w:bCs/>
        </w:rPr>
        <w:t>２</w:t>
      </w:r>
      <w:r w:rsidR="0055208D" w:rsidRPr="00D77095">
        <w:rPr>
          <w:rFonts w:ascii="ＭＳ 明朝" w:eastAsia="ＭＳ 明朝" w:hAnsi="ＭＳ 明朝" w:hint="eastAsia"/>
          <w:b/>
          <w:bCs/>
        </w:rPr>
        <w:t xml:space="preserve">　</w:t>
      </w:r>
      <w:r w:rsidR="00EF27B6" w:rsidRPr="00D77095">
        <w:rPr>
          <w:rFonts w:ascii="ＭＳ 明朝" w:eastAsia="ＭＳ 明朝" w:hAnsi="ＭＳ 明朝"/>
          <w:b/>
          <w:bCs/>
        </w:rPr>
        <w:t>二次審査（配点：</w:t>
      </w:r>
      <w:r w:rsidR="002736A6" w:rsidRPr="00D77095">
        <w:rPr>
          <w:rFonts w:ascii="ＭＳ 明朝" w:eastAsia="ＭＳ 明朝" w:hAnsi="ＭＳ 明朝" w:hint="eastAsia"/>
          <w:b/>
          <w:bCs/>
        </w:rPr>
        <w:t>９０</w:t>
      </w:r>
      <w:r w:rsidR="00EF27B6" w:rsidRPr="00D77095">
        <w:rPr>
          <w:rFonts w:ascii="ＭＳ 明朝" w:eastAsia="ＭＳ 明朝" w:hAnsi="ＭＳ 明朝"/>
          <w:b/>
          <w:bCs/>
        </w:rPr>
        <w:t>点）</w:t>
      </w:r>
    </w:p>
    <w:p w14:paraId="5BC62427" w14:textId="2D1F07E7" w:rsidR="004B6A0A" w:rsidRDefault="00EF27B6" w:rsidP="008E4707">
      <w:pPr>
        <w:spacing w:line="360" w:lineRule="exact"/>
        <w:ind w:leftChars="114" w:left="251" w:firstLineChars="89" w:firstLine="196"/>
        <w:contextualSpacing/>
        <w:rPr>
          <w:rFonts w:ascii="ＭＳ 明朝" w:eastAsia="ＭＳ 明朝" w:hAnsi="ＭＳ 明朝"/>
        </w:rPr>
      </w:pPr>
      <w:r w:rsidRPr="00165431">
        <w:rPr>
          <w:rFonts w:ascii="ＭＳ 明朝" w:eastAsia="ＭＳ 明朝" w:hAnsi="ＭＳ 明朝" w:hint="eastAsia"/>
        </w:rPr>
        <w:t>二次審査は、審査委員会において以下のとおり</w:t>
      </w:r>
      <w:r w:rsidRPr="00165431">
        <w:rPr>
          <w:rFonts w:ascii="ＭＳ 明朝" w:eastAsia="ＭＳ 明朝" w:hAnsi="ＭＳ 明朝"/>
        </w:rPr>
        <w:t>審査を行う。</w:t>
      </w:r>
    </w:p>
    <w:p w14:paraId="61B40811" w14:textId="23A1EA77" w:rsidR="002C26C1" w:rsidRDefault="002C26C1" w:rsidP="00084A5B">
      <w:pPr>
        <w:spacing w:line="360" w:lineRule="exact"/>
        <w:contextualSpacing/>
        <w:rPr>
          <w:rFonts w:ascii="ＭＳ 明朝" w:eastAsia="ＭＳ 明朝" w:hAnsi="ＭＳ 明朝"/>
        </w:rPr>
      </w:pPr>
      <w:r w:rsidRPr="00165431">
        <w:rPr>
          <w:rFonts w:ascii="ＭＳ 明朝" w:eastAsia="ＭＳ 明朝" w:hAnsi="ＭＳ 明朝"/>
        </w:rPr>
        <w:t>(</w:t>
      </w:r>
      <w:r w:rsidR="004442B9">
        <w:rPr>
          <w:rFonts w:ascii="ＭＳ 明朝" w:eastAsia="ＭＳ 明朝" w:hAnsi="ＭＳ 明朝" w:hint="eastAsia"/>
        </w:rPr>
        <w:t>１</w:t>
      </w:r>
      <w:r w:rsidRPr="00165431">
        <w:rPr>
          <w:rFonts w:ascii="ＭＳ 明朝" w:eastAsia="ＭＳ 明朝" w:hAnsi="ＭＳ 明朝"/>
        </w:rPr>
        <w:t>)</w:t>
      </w:r>
      <w:r w:rsidR="00084A5B">
        <w:rPr>
          <w:rFonts w:ascii="ＭＳ 明朝" w:eastAsia="ＭＳ 明朝" w:hAnsi="ＭＳ 明朝" w:hint="eastAsia"/>
        </w:rPr>
        <w:t xml:space="preserve">　</w:t>
      </w:r>
      <w:r w:rsidRPr="00165431">
        <w:rPr>
          <w:rFonts w:ascii="ＭＳ 明朝" w:eastAsia="ＭＳ 明朝" w:hAnsi="ＭＳ 明朝"/>
        </w:rPr>
        <w:t>価格点（</w:t>
      </w:r>
      <w:r>
        <w:rPr>
          <w:rFonts w:ascii="ＭＳ 明朝" w:eastAsia="ＭＳ 明朝" w:hAnsi="ＭＳ 明朝" w:hint="eastAsia"/>
        </w:rPr>
        <w:t>配点：</w:t>
      </w:r>
      <w:r w:rsidR="00A709B9">
        <w:rPr>
          <w:rFonts w:ascii="ＭＳ 明朝" w:eastAsia="ＭＳ 明朝" w:hAnsi="ＭＳ 明朝" w:hint="eastAsia"/>
        </w:rPr>
        <w:t>３０</w:t>
      </w:r>
      <w:r w:rsidRPr="00165431">
        <w:rPr>
          <w:rFonts w:ascii="ＭＳ 明朝" w:eastAsia="ＭＳ 明朝" w:hAnsi="ＭＳ 明朝"/>
        </w:rPr>
        <w:t>点）</w:t>
      </w:r>
    </w:p>
    <w:p w14:paraId="39353238" w14:textId="15ACA529" w:rsidR="00A709B9" w:rsidRPr="00165431" w:rsidRDefault="00A709B9" w:rsidP="00084A5B">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１）</w:t>
      </w:r>
      <w:r w:rsidR="00084A5B">
        <w:rPr>
          <w:rFonts w:ascii="ＭＳ 明朝" w:eastAsia="ＭＳ 明朝" w:hAnsi="ＭＳ 明朝" w:hint="eastAsia"/>
        </w:rPr>
        <w:t xml:space="preserve">　</w:t>
      </w:r>
      <w:r>
        <w:rPr>
          <w:rFonts w:ascii="ＭＳ 明朝" w:eastAsia="ＭＳ 明朝" w:hAnsi="ＭＳ 明朝" w:hint="eastAsia"/>
        </w:rPr>
        <w:t>導入費用</w:t>
      </w:r>
      <w:r w:rsidR="00244486" w:rsidRPr="00165431">
        <w:rPr>
          <w:rFonts w:ascii="ＭＳ 明朝" w:eastAsia="ＭＳ 明朝" w:hAnsi="ＭＳ 明朝"/>
        </w:rPr>
        <w:t>（</w:t>
      </w:r>
      <w:r w:rsidR="00244486">
        <w:rPr>
          <w:rFonts w:ascii="ＭＳ 明朝" w:eastAsia="ＭＳ 明朝" w:hAnsi="ＭＳ 明朝" w:hint="eastAsia"/>
        </w:rPr>
        <w:t>配点：１５</w:t>
      </w:r>
      <w:r w:rsidR="00244486" w:rsidRPr="00165431">
        <w:rPr>
          <w:rFonts w:ascii="ＭＳ 明朝" w:eastAsia="ＭＳ 明朝" w:hAnsi="ＭＳ 明朝"/>
        </w:rPr>
        <w:t>点）</w:t>
      </w:r>
    </w:p>
    <w:p w14:paraId="52A65C53" w14:textId="77777777" w:rsidR="002C26C1" w:rsidRPr="00165431" w:rsidRDefault="002C26C1" w:rsidP="00084A5B">
      <w:pPr>
        <w:spacing w:line="360" w:lineRule="exact"/>
        <w:ind w:firstLineChars="400" w:firstLine="880"/>
        <w:contextualSpacing/>
        <w:rPr>
          <w:rFonts w:ascii="ＭＳ 明朝" w:eastAsia="ＭＳ 明朝" w:hAnsi="ＭＳ 明朝"/>
        </w:rPr>
      </w:pPr>
      <w:r w:rsidRPr="00165431">
        <w:rPr>
          <w:rFonts w:ascii="ＭＳ 明朝" w:eastAsia="ＭＳ 明朝" w:hAnsi="ＭＳ 明朝" w:hint="eastAsia"/>
        </w:rPr>
        <w:t xml:space="preserve">ア　</w:t>
      </w:r>
      <w:r w:rsidRPr="00165431">
        <w:rPr>
          <w:rFonts w:ascii="ＭＳ 明朝" w:eastAsia="ＭＳ 明朝" w:hAnsi="ＭＳ 明朝"/>
        </w:rPr>
        <w:t>対象</w:t>
      </w:r>
    </w:p>
    <w:p w14:paraId="5330C86C" w14:textId="7D19905B" w:rsidR="002C26C1" w:rsidRDefault="002C26C1" w:rsidP="00084A5B">
      <w:pPr>
        <w:spacing w:line="360" w:lineRule="exact"/>
        <w:ind w:firstLineChars="600" w:firstLine="1320"/>
        <w:contextualSpacing/>
        <w:rPr>
          <w:rFonts w:ascii="ＭＳ 明朝" w:eastAsia="ＭＳ 明朝" w:hAnsi="ＭＳ 明朝"/>
        </w:rPr>
      </w:pPr>
      <w:r w:rsidRPr="00165431">
        <w:rPr>
          <w:rFonts w:ascii="ＭＳ 明朝" w:eastAsia="ＭＳ 明朝" w:hAnsi="ＭＳ 明朝" w:hint="eastAsia"/>
        </w:rPr>
        <w:t>【様式第</w:t>
      </w:r>
      <w:r w:rsidR="00294927">
        <w:rPr>
          <w:rFonts w:ascii="ＭＳ 明朝" w:eastAsia="ＭＳ 明朝" w:hAnsi="ＭＳ 明朝" w:hint="eastAsia"/>
        </w:rPr>
        <w:t>６</w:t>
      </w:r>
      <w:r w:rsidRPr="00165431">
        <w:rPr>
          <w:rFonts w:ascii="ＭＳ 明朝" w:eastAsia="ＭＳ 明朝" w:hAnsi="ＭＳ 明朝" w:hint="eastAsia"/>
        </w:rPr>
        <w:t>号</w:t>
      </w:r>
      <w:r w:rsidRPr="00165431">
        <w:rPr>
          <w:rFonts w:ascii="ＭＳ 明朝" w:eastAsia="ＭＳ 明朝" w:hAnsi="ＭＳ 明朝"/>
        </w:rPr>
        <w:t>】見積書（</w:t>
      </w:r>
      <w:r w:rsidRPr="00165431">
        <w:rPr>
          <w:rFonts w:ascii="ＭＳ 明朝" w:eastAsia="ＭＳ 明朝" w:hAnsi="ＭＳ 明朝" w:hint="eastAsia"/>
        </w:rPr>
        <w:t>導入</w:t>
      </w:r>
      <w:r w:rsidRPr="00165431">
        <w:rPr>
          <w:rFonts w:ascii="ＭＳ 明朝" w:eastAsia="ＭＳ 明朝" w:hAnsi="ＭＳ 明朝"/>
        </w:rPr>
        <w:t>費用）</w:t>
      </w:r>
    </w:p>
    <w:p w14:paraId="5B36C445" w14:textId="08B1567B" w:rsidR="002736A6" w:rsidRPr="002736A6" w:rsidRDefault="002736A6" w:rsidP="00084A5B">
      <w:pPr>
        <w:spacing w:line="360" w:lineRule="exact"/>
        <w:ind w:firstLineChars="600" w:firstLine="1320"/>
        <w:contextualSpacing/>
        <w:rPr>
          <w:rFonts w:ascii="ＭＳ 明朝" w:eastAsia="ＭＳ 明朝" w:hAnsi="ＭＳ 明朝"/>
        </w:rPr>
      </w:pPr>
      <w:r>
        <w:rPr>
          <w:rFonts w:ascii="ＭＳ 明朝" w:eastAsia="ＭＳ 明朝" w:hAnsi="ＭＳ 明朝" w:hint="eastAsia"/>
        </w:rPr>
        <w:t>なお、二次審査時は、一次審査時に提出済みのため、再提出は求めない。</w:t>
      </w:r>
    </w:p>
    <w:p w14:paraId="1185C322" w14:textId="77777777" w:rsidR="002C26C1" w:rsidRPr="00165431" w:rsidRDefault="002C26C1" w:rsidP="00084A5B">
      <w:pPr>
        <w:spacing w:line="360" w:lineRule="exact"/>
        <w:ind w:firstLineChars="400" w:firstLine="880"/>
        <w:contextualSpacing/>
        <w:rPr>
          <w:rFonts w:ascii="ＭＳ 明朝" w:eastAsia="ＭＳ 明朝" w:hAnsi="ＭＳ 明朝"/>
        </w:rPr>
      </w:pPr>
      <w:r w:rsidRPr="00165431">
        <w:rPr>
          <w:rFonts w:ascii="ＭＳ 明朝" w:eastAsia="ＭＳ 明朝" w:hAnsi="ＭＳ 明朝" w:hint="eastAsia"/>
        </w:rPr>
        <w:t xml:space="preserve">イ　</w:t>
      </w:r>
      <w:r w:rsidRPr="00165431">
        <w:rPr>
          <w:rFonts w:ascii="ＭＳ 明朝" w:eastAsia="ＭＳ 明朝" w:hAnsi="ＭＳ 明朝"/>
        </w:rPr>
        <w:t>評価方法</w:t>
      </w:r>
    </w:p>
    <w:p w14:paraId="539BB868" w14:textId="1B48C5C7" w:rsidR="002C26C1" w:rsidRDefault="002C26C1" w:rsidP="00084A5B">
      <w:pPr>
        <w:spacing w:line="360" w:lineRule="exact"/>
        <w:ind w:firstLineChars="400" w:firstLine="880"/>
        <w:contextualSpacing/>
        <w:rPr>
          <w:rFonts w:ascii="ＭＳ 明朝" w:eastAsia="ＭＳ 明朝" w:hAnsi="ＭＳ 明朝"/>
        </w:rPr>
      </w:pPr>
      <w:r>
        <w:rPr>
          <w:rFonts w:ascii="ＭＳ 明朝" w:eastAsia="ＭＳ 明朝" w:hAnsi="ＭＳ 明朝" w:hint="eastAsia"/>
        </w:rPr>
        <w:t>（</w:t>
      </w:r>
      <w:r w:rsidRPr="00165431">
        <w:rPr>
          <w:rFonts w:ascii="ＭＳ 明朝" w:eastAsia="ＭＳ 明朝" w:hAnsi="ＭＳ 明朝"/>
        </w:rPr>
        <w:t>ア</w:t>
      </w:r>
      <w:r>
        <w:rPr>
          <w:rFonts w:ascii="ＭＳ 明朝" w:eastAsia="ＭＳ 明朝" w:hAnsi="ＭＳ 明朝" w:hint="eastAsia"/>
        </w:rPr>
        <w:t>）</w:t>
      </w:r>
      <w:r w:rsidR="00084A5B">
        <w:rPr>
          <w:rFonts w:ascii="ＭＳ 明朝" w:eastAsia="ＭＳ 明朝" w:hAnsi="ＭＳ 明朝" w:hint="eastAsia"/>
        </w:rPr>
        <w:t xml:space="preserve">　</w:t>
      </w:r>
      <w:r w:rsidRPr="00165431">
        <w:rPr>
          <w:rFonts w:ascii="ＭＳ 明朝" w:eastAsia="ＭＳ 明朝" w:hAnsi="ＭＳ 明朝"/>
        </w:rPr>
        <w:t>見積書を事務局が採点する。</w:t>
      </w:r>
    </w:p>
    <w:p w14:paraId="11A109D7" w14:textId="6F7B59D3" w:rsidR="002C26C1" w:rsidRPr="00165431" w:rsidRDefault="002C26C1" w:rsidP="00084A5B">
      <w:pPr>
        <w:spacing w:line="360" w:lineRule="exact"/>
        <w:ind w:leftChars="400" w:left="1553" w:hangingChars="306" w:hanging="673"/>
        <w:contextualSpacing/>
        <w:rPr>
          <w:rFonts w:ascii="ＭＳ 明朝" w:eastAsia="ＭＳ 明朝" w:hAnsi="ＭＳ 明朝"/>
        </w:rPr>
      </w:pPr>
      <w:r w:rsidRPr="00227FF9">
        <w:rPr>
          <w:rFonts w:ascii="ＭＳ 明朝" w:eastAsia="ＭＳ 明朝" w:hAnsi="ＭＳ 明朝" w:hint="eastAsia"/>
        </w:rPr>
        <w:t>（</w:t>
      </w:r>
      <w:r w:rsidR="00227FF9">
        <w:rPr>
          <w:rFonts w:ascii="ＭＳ 明朝" w:eastAsia="ＭＳ 明朝" w:hAnsi="ＭＳ 明朝" w:hint="eastAsia"/>
        </w:rPr>
        <w:t>イ</w:t>
      </w:r>
      <w:r w:rsidRPr="00227FF9">
        <w:rPr>
          <w:rFonts w:ascii="ＭＳ 明朝" w:eastAsia="ＭＳ 明朝" w:hAnsi="ＭＳ 明朝" w:hint="eastAsia"/>
        </w:rPr>
        <w:t>）</w:t>
      </w:r>
      <w:r w:rsidR="00084A5B" w:rsidRPr="00227FF9">
        <w:rPr>
          <w:rFonts w:ascii="ＭＳ 明朝" w:eastAsia="ＭＳ 明朝" w:hAnsi="ＭＳ 明朝" w:hint="eastAsia"/>
        </w:rPr>
        <w:t xml:space="preserve">　</w:t>
      </w:r>
      <w:r w:rsidRPr="00165431">
        <w:rPr>
          <w:rFonts w:ascii="ＭＳ 明朝" w:eastAsia="ＭＳ 明朝" w:hAnsi="ＭＳ 明朝"/>
        </w:rPr>
        <w:t>採点は次のとおり計算し、最低</w:t>
      </w:r>
      <w:r w:rsidR="000C4BFC">
        <w:rPr>
          <w:rFonts w:ascii="ＭＳ 明朝" w:eastAsia="ＭＳ 明朝" w:hAnsi="ＭＳ 明朝" w:hint="eastAsia"/>
        </w:rPr>
        <w:t>見積</w:t>
      </w:r>
      <w:r>
        <w:rPr>
          <w:rFonts w:ascii="ＭＳ 明朝" w:eastAsia="ＭＳ 明朝" w:hAnsi="ＭＳ 明朝" w:hint="eastAsia"/>
        </w:rPr>
        <w:t>価格</w:t>
      </w:r>
      <w:r w:rsidRPr="00165431">
        <w:rPr>
          <w:rFonts w:ascii="ＭＳ 明朝" w:eastAsia="ＭＳ 明朝" w:hAnsi="ＭＳ 明朝"/>
        </w:rPr>
        <w:t>者の得点は</w:t>
      </w:r>
      <w:r w:rsidR="000C4BFC">
        <w:rPr>
          <w:rFonts w:ascii="ＭＳ 明朝" w:eastAsia="ＭＳ 明朝" w:hAnsi="ＭＳ 明朝" w:hint="eastAsia"/>
        </w:rPr>
        <w:t>１５</w:t>
      </w:r>
      <w:r w:rsidRPr="00165431">
        <w:rPr>
          <w:rFonts w:ascii="ＭＳ 明朝" w:eastAsia="ＭＳ 明朝" w:hAnsi="ＭＳ 明朝"/>
        </w:rPr>
        <w:t>点となり、そ</w:t>
      </w:r>
      <w:r w:rsidRPr="00165431">
        <w:rPr>
          <w:rFonts w:ascii="ＭＳ 明朝" w:eastAsia="ＭＳ 明朝" w:hAnsi="ＭＳ 明朝" w:hint="eastAsia"/>
        </w:rPr>
        <w:t>の他の者は計算結果に応じた得点（小数点以下四捨五入）とする。</w:t>
      </w:r>
    </w:p>
    <w:p w14:paraId="6A034423" w14:textId="7518616B" w:rsidR="002C26C1" w:rsidRDefault="002C26C1" w:rsidP="00294927">
      <w:pPr>
        <w:spacing w:line="360" w:lineRule="exact"/>
        <w:ind w:leftChars="165" w:left="1019" w:hangingChars="298" w:hanging="656"/>
        <w:contextualSpacing/>
        <w:rPr>
          <w:rFonts w:ascii="ＭＳ 明朝" w:eastAsia="ＭＳ 明朝" w:hAnsi="ＭＳ 明朝"/>
        </w:rPr>
      </w:pPr>
      <w:r>
        <w:rPr>
          <w:rFonts w:ascii="ＭＳ 明朝" w:eastAsia="ＭＳ 明朝" w:hAnsi="ＭＳ 明朝" w:hint="eastAsia"/>
        </w:rPr>
        <w:t>（</w:t>
      </w:r>
      <w:r w:rsidRPr="00165431">
        <w:rPr>
          <w:rFonts w:ascii="ＭＳ 明朝" w:eastAsia="ＭＳ 明朝" w:hAnsi="ＭＳ 明朝"/>
        </w:rPr>
        <w:t>価格点</w:t>
      </w:r>
      <w:r>
        <w:rPr>
          <w:rFonts w:ascii="ＭＳ 明朝" w:eastAsia="ＭＳ 明朝" w:hAnsi="ＭＳ 明朝"/>
        </w:rPr>
        <w:t>）</w:t>
      </w:r>
      <w:r w:rsidRPr="00165431">
        <w:rPr>
          <w:rFonts w:ascii="ＭＳ 明朝" w:eastAsia="ＭＳ 明朝" w:hAnsi="ＭＳ 明朝"/>
        </w:rPr>
        <w:t>＝</w:t>
      </w:r>
      <w:r w:rsidR="00294927">
        <w:rPr>
          <w:rFonts w:ascii="ＭＳ 明朝" w:eastAsia="ＭＳ 明朝" w:hAnsi="ＭＳ 明朝" w:hint="eastAsia"/>
        </w:rPr>
        <w:t>１５</w:t>
      </w:r>
      <w:r w:rsidRPr="00165431">
        <w:rPr>
          <w:rFonts w:ascii="ＭＳ 明朝" w:eastAsia="ＭＳ 明朝" w:hAnsi="ＭＳ 明朝"/>
        </w:rPr>
        <w:t>点</w:t>
      </w:r>
      <w:r>
        <w:rPr>
          <w:rFonts w:ascii="ＭＳ 明朝" w:eastAsia="ＭＳ 明朝" w:hAnsi="ＭＳ 明朝" w:hint="eastAsia"/>
        </w:rPr>
        <w:t>（基本点）</w:t>
      </w:r>
    </w:p>
    <w:p w14:paraId="56F7D0AF" w14:textId="77777777" w:rsidR="000C4BFC" w:rsidRDefault="002C26C1" w:rsidP="000C4BFC">
      <w:pPr>
        <w:spacing w:line="360" w:lineRule="exact"/>
        <w:ind w:leftChars="258" w:left="1021" w:hangingChars="206" w:hanging="453"/>
        <w:contextualSpacing/>
        <w:rPr>
          <w:rFonts w:ascii="ＭＳ 明朝" w:eastAsia="ＭＳ 明朝" w:hAnsi="ＭＳ 明朝"/>
        </w:rPr>
      </w:pPr>
      <w:r w:rsidRPr="00165431">
        <w:rPr>
          <w:rFonts w:ascii="ＭＳ 明朝" w:eastAsia="ＭＳ 明朝" w:hAnsi="ＭＳ 明朝"/>
        </w:rPr>
        <w:t>×</w:t>
      </w:r>
      <w:r>
        <w:rPr>
          <w:rFonts w:ascii="ＭＳ 明朝" w:eastAsia="ＭＳ 明朝" w:hAnsi="ＭＳ 明朝" w:hint="eastAsia"/>
        </w:rPr>
        <w:t>（</w:t>
      </w:r>
      <w:r w:rsidR="00294927">
        <w:rPr>
          <w:rFonts w:ascii="ＭＳ 明朝" w:eastAsia="ＭＳ 明朝" w:hAnsi="ＭＳ 明朝" w:hint="eastAsia"/>
        </w:rPr>
        <w:t>１．０</w:t>
      </w:r>
      <w:r>
        <w:rPr>
          <w:rFonts w:ascii="ＭＳ 明朝" w:eastAsia="ＭＳ 明朝" w:hAnsi="ＭＳ 明朝" w:hint="eastAsia"/>
        </w:rPr>
        <w:t>－（</w:t>
      </w:r>
      <w:r w:rsidRPr="00165431">
        <w:rPr>
          <w:rFonts w:ascii="ＭＳ 明朝" w:eastAsia="ＭＳ 明朝" w:hAnsi="ＭＳ 明朝"/>
        </w:rPr>
        <w:t>（</w:t>
      </w:r>
      <w:r>
        <w:rPr>
          <w:rFonts w:ascii="ＭＳ 明朝" w:eastAsia="ＭＳ 明朝" w:hAnsi="ＭＳ 明朝" w:hint="eastAsia"/>
        </w:rPr>
        <w:t>提案</w:t>
      </w:r>
      <w:r w:rsidR="00EA6155">
        <w:rPr>
          <w:rFonts w:ascii="ＭＳ 明朝" w:eastAsia="ＭＳ 明朝" w:hAnsi="ＭＳ 明朝" w:hint="eastAsia"/>
        </w:rPr>
        <w:t>見積</w:t>
      </w:r>
      <w:r w:rsidRPr="00165431">
        <w:rPr>
          <w:rFonts w:ascii="ＭＳ 明朝" w:eastAsia="ＭＳ 明朝" w:hAnsi="ＭＳ 明朝"/>
        </w:rPr>
        <w:t>価格</w:t>
      </w:r>
      <w:r w:rsidRPr="003C78E2">
        <w:rPr>
          <w:rFonts w:ascii="ＭＳ 明朝" w:eastAsia="ＭＳ 明朝" w:hAnsi="ＭＳ 明朝"/>
          <w:vertAlign w:val="superscript"/>
        </w:rPr>
        <w:t>※2</w:t>
      </w:r>
      <w:r>
        <w:rPr>
          <w:rFonts w:ascii="ＭＳ 明朝" w:eastAsia="ＭＳ 明朝" w:hAnsi="ＭＳ 明朝" w:hint="eastAsia"/>
        </w:rPr>
        <w:t>－</w:t>
      </w:r>
      <w:r w:rsidRPr="00165431">
        <w:rPr>
          <w:rFonts w:ascii="ＭＳ 明朝" w:eastAsia="ＭＳ 明朝" w:hAnsi="ＭＳ 明朝"/>
        </w:rPr>
        <w:t>最低</w:t>
      </w:r>
      <w:r w:rsidR="00EA6155">
        <w:rPr>
          <w:rFonts w:ascii="ＭＳ 明朝" w:eastAsia="ＭＳ 明朝" w:hAnsi="ＭＳ 明朝" w:hint="eastAsia"/>
        </w:rPr>
        <w:t>見積</w:t>
      </w:r>
      <w:r>
        <w:rPr>
          <w:rFonts w:ascii="ＭＳ 明朝" w:eastAsia="ＭＳ 明朝" w:hAnsi="ＭＳ 明朝" w:hint="eastAsia"/>
        </w:rPr>
        <w:t>価格</w:t>
      </w:r>
      <w:r w:rsidRPr="003C78E2">
        <w:rPr>
          <w:rFonts w:ascii="ＭＳ 明朝" w:eastAsia="ＭＳ 明朝" w:hAnsi="ＭＳ 明朝"/>
          <w:vertAlign w:val="superscript"/>
        </w:rPr>
        <w:t>※1</w:t>
      </w:r>
      <w:r w:rsidRPr="00165431">
        <w:rPr>
          <w:rFonts w:ascii="ＭＳ 明朝" w:eastAsia="ＭＳ 明朝" w:hAnsi="ＭＳ 明朝"/>
        </w:rPr>
        <w:t>）</w:t>
      </w:r>
      <w:r>
        <w:rPr>
          <w:rFonts w:ascii="ＭＳ 明朝" w:eastAsia="ＭＳ 明朝" w:hAnsi="ＭＳ 明朝" w:hint="eastAsia"/>
        </w:rPr>
        <w:t>/（予定価格－最低</w:t>
      </w:r>
      <w:r w:rsidR="00EA6155">
        <w:rPr>
          <w:rFonts w:ascii="ＭＳ 明朝" w:eastAsia="ＭＳ 明朝" w:hAnsi="ＭＳ 明朝" w:hint="eastAsia"/>
        </w:rPr>
        <w:t>見積</w:t>
      </w:r>
      <w:r w:rsidR="00294927">
        <w:rPr>
          <w:rFonts w:ascii="ＭＳ 明朝" w:eastAsia="ＭＳ 明朝" w:hAnsi="ＭＳ 明朝" w:hint="eastAsia"/>
        </w:rPr>
        <w:t>価格</w:t>
      </w:r>
      <w:r>
        <w:rPr>
          <w:rFonts w:ascii="ＭＳ 明朝" w:eastAsia="ＭＳ 明朝" w:hAnsi="ＭＳ 明朝" w:hint="eastAsia"/>
        </w:rPr>
        <w:t>））</w:t>
      </w:r>
    </w:p>
    <w:p w14:paraId="0328A854" w14:textId="6B131ACB" w:rsidR="002C26C1" w:rsidRDefault="002C26C1" w:rsidP="000C4BFC">
      <w:pPr>
        <w:spacing w:line="360" w:lineRule="exact"/>
        <w:ind w:leftChars="464" w:left="1021" w:firstLineChars="19" w:firstLine="42"/>
        <w:contextualSpacing/>
        <w:rPr>
          <w:rFonts w:ascii="ＭＳ 明朝" w:eastAsia="ＭＳ 明朝" w:hAnsi="ＭＳ 明朝"/>
        </w:rPr>
      </w:pPr>
      <w:r w:rsidRPr="00165431">
        <w:rPr>
          <w:rFonts w:ascii="ＭＳ 明朝" w:eastAsia="ＭＳ 明朝" w:hAnsi="ＭＳ 明朝"/>
        </w:rPr>
        <w:t>※</w:t>
      </w:r>
      <w:r w:rsidRPr="003C78E2">
        <w:rPr>
          <w:rFonts w:ascii="ＭＳ 明朝" w:eastAsia="ＭＳ 明朝" w:hAnsi="ＭＳ 明朝"/>
          <w:vertAlign w:val="superscript"/>
        </w:rPr>
        <w:t>1</w:t>
      </w:r>
      <w:r w:rsidRPr="00165431">
        <w:rPr>
          <w:rFonts w:ascii="ＭＳ 明朝" w:eastAsia="ＭＳ 明朝" w:hAnsi="ＭＳ 明朝"/>
        </w:rPr>
        <w:t>全提案者中最も低い</w:t>
      </w:r>
      <w:r w:rsidR="00EA6155">
        <w:rPr>
          <w:rFonts w:ascii="ＭＳ 明朝" w:eastAsia="ＭＳ 明朝" w:hAnsi="ＭＳ 明朝" w:hint="eastAsia"/>
        </w:rPr>
        <w:t>見積</w:t>
      </w:r>
      <w:r w:rsidRPr="00165431">
        <w:rPr>
          <w:rFonts w:ascii="ＭＳ 明朝" w:eastAsia="ＭＳ 明朝" w:hAnsi="ＭＳ 明朝"/>
        </w:rPr>
        <w:t>価格</w:t>
      </w:r>
      <w:r>
        <w:rPr>
          <w:rFonts w:ascii="ＭＳ 明朝" w:eastAsia="ＭＳ 明朝" w:hAnsi="ＭＳ 明朝" w:hint="eastAsia"/>
        </w:rPr>
        <w:t>(千円)</w:t>
      </w:r>
    </w:p>
    <w:p w14:paraId="49CE5B6F" w14:textId="3460E211" w:rsidR="002C26C1" w:rsidRDefault="002C26C1" w:rsidP="002C26C1">
      <w:pPr>
        <w:spacing w:line="360" w:lineRule="exact"/>
        <w:ind w:leftChars="490" w:left="1705" w:hangingChars="285" w:hanging="627"/>
        <w:contextualSpacing/>
        <w:rPr>
          <w:rFonts w:ascii="ＭＳ 明朝" w:eastAsia="ＭＳ 明朝" w:hAnsi="ＭＳ 明朝"/>
        </w:rPr>
      </w:pPr>
      <w:r w:rsidRPr="00165431">
        <w:rPr>
          <w:rFonts w:ascii="ＭＳ 明朝" w:eastAsia="ＭＳ 明朝" w:hAnsi="ＭＳ 明朝"/>
        </w:rPr>
        <w:t>※</w:t>
      </w:r>
      <w:r w:rsidRPr="003C78E2">
        <w:rPr>
          <w:rFonts w:ascii="ＭＳ 明朝" w:eastAsia="ＭＳ 明朝" w:hAnsi="ＭＳ 明朝"/>
          <w:vertAlign w:val="superscript"/>
        </w:rPr>
        <w:t>2</w:t>
      </w:r>
      <w:r w:rsidRPr="00165431">
        <w:rPr>
          <w:rFonts w:ascii="ＭＳ 明朝" w:eastAsia="ＭＳ 明朝" w:hAnsi="ＭＳ 明朝"/>
        </w:rPr>
        <w:t>当該提案者の</w:t>
      </w:r>
      <w:r w:rsidR="00EA6155">
        <w:rPr>
          <w:rFonts w:ascii="ＭＳ 明朝" w:eastAsia="ＭＳ 明朝" w:hAnsi="ＭＳ 明朝" w:hint="eastAsia"/>
        </w:rPr>
        <w:t>見積</w:t>
      </w:r>
      <w:r w:rsidRPr="00165431">
        <w:rPr>
          <w:rFonts w:ascii="ＭＳ 明朝" w:eastAsia="ＭＳ 明朝" w:hAnsi="ＭＳ 明朝"/>
        </w:rPr>
        <w:t>価格</w:t>
      </w:r>
      <w:r>
        <w:rPr>
          <w:rFonts w:ascii="ＭＳ 明朝" w:eastAsia="ＭＳ 明朝" w:hAnsi="ＭＳ 明朝" w:hint="eastAsia"/>
        </w:rPr>
        <w:t>（千円）</w:t>
      </w:r>
    </w:p>
    <w:p w14:paraId="7213EAAC" w14:textId="6A4D8C8C" w:rsidR="00A709B9" w:rsidRDefault="00A709B9" w:rsidP="00084A5B">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２）</w:t>
      </w:r>
      <w:r w:rsidR="00084A5B">
        <w:rPr>
          <w:rFonts w:ascii="ＭＳ 明朝" w:eastAsia="ＭＳ 明朝" w:hAnsi="ＭＳ 明朝" w:hint="eastAsia"/>
        </w:rPr>
        <w:t xml:space="preserve">　</w:t>
      </w:r>
      <w:r>
        <w:rPr>
          <w:rFonts w:ascii="ＭＳ 明朝" w:eastAsia="ＭＳ 明朝" w:hAnsi="ＭＳ 明朝" w:hint="eastAsia"/>
        </w:rPr>
        <w:t>利用料</w:t>
      </w:r>
      <w:r w:rsidR="00244486" w:rsidRPr="00165431">
        <w:rPr>
          <w:rFonts w:ascii="ＭＳ 明朝" w:eastAsia="ＭＳ 明朝" w:hAnsi="ＭＳ 明朝"/>
        </w:rPr>
        <w:t>（</w:t>
      </w:r>
      <w:r w:rsidR="00244486">
        <w:rPr>
          <w:rFonts w:ascii="ＭＳ 明朝" w:eastAsia="ＭＳ 明朝" w:hAnsi="ＭＳ 明朝" w:hint="eastAsia"/>
        </w:rPr>
        <w:t>配点：１５</w:t>
      </w:r>
      <w:r w:rsidR="00244486" w:rsidRPr="00165431">
        <w:rPr>
          <w:rFonts w:ascii="ＭＳ 明朝" w:eastAsia="ＭＳ 明朝" w:hAnsi="ＭＳ 明朝"/>
        </w:rPr>
        <w:t>点）</w:t>
      </w:r>
    </w:p>
    <w:p w14:paraId="5AAA3B35" w14:textId="2650F809" w:rsidR="00A709B9" w:rsidRPr="00165431" w:rsidRDefault="00A709B9" w:rsidP="00084A5B">
      <w:pPr>
        <w:spacing w:line="360" w:lineRule="exact"/>
        <w:ind w:firstLineChars="400" w:firstLine="880"/>
        <w:contextualSpacing/>
        <w:rPr>
          <w:rFonts w:ascii="ＭＳ 明朝" w:eastAsia="ＭＳ 明朝" w:hAnsi="ＭＳ 明朝"/>
        </w:rPr>
      </w:pPr>
      <w:r w:rsidRPr="00165431">
        <w:rPr>
          <w:rFonts w:ascii="ＭＳ 明朝" w:eastAsia="ＭＳ 明朝" w:hAnsi="ＭＳ 明朝" w:hint="eastAsia"/>
        </w:rPr>
        <w:t xml:space="preserve">ア　</w:t>
      </w:r>
      <w:r w:rsidRPr="00165431">
        <w:rPr>
          <w:rFonts w:ascii="ＭＳ 明朝" w:eastAsia="ＭＳ 明朝" w:hAnsi="ＭＳ 明朝"/>
        </w:rPr>
        <w:t>対象</w:t>
      </w:r>
    </w:p>
    <w:p w14:paraId="4FAE40B0" w14:textId="5A1BB820" w:rsidR="00A709B9" w:rsidRDefault="00A709B9" w:rsidP="00084A5B">
      <w:pPr>
        <w:spacing w:line="360" w:lineRule="exact"/>
        <w:ind w:firstLineChars="600" w:firstLine="1320"/>
        <w:contextualSpacing/>
        <w:rPr>
          <w:rFonts w:ascii="ＭＳ 明朝" w:eastAsia="ＭＳ 明朝" w:hAnsi="ＭＳ 明朝"/>
        </w:rPr>
      </w:pPr>
      <w:r w:rsidRPr="00165431">
        <w:rPr>
          <w:rFonts w:ascii="ＭＳ 明朝" w:eastAsia="ＭＳ 明朝" w:hAnsi="ＭＳ 明朝" w:hint="eastAsia"/>
        </w:rPr>
        <w:t>【様式第</w:t>
      </w:r>
      <w:r w:rsidR="00294927">
        <w:rPr>
          <w:rFonts w:ascii="ＭＳ 明朝" w:eastAsia="ＭＳ 明朝" w:hAnsi="ＭＳ 明朝" w:hint="eastAsia"/>
        </w:rPr>
        <w:t>７</w:t>
      </w:r>
      <w:r w:rsidRPr="00165431">
        <w:rPr>
          <w:rFonts w:ascii="ＭＳ 明朝" w:eastAsia="ＭＳ 明朝" w:hAnsi="ＭＳ 明朝" w:hint="eastAsia"/>
        </w:rPr>
        <w:t>号</w:t>
      </w:r>
      <w:r w:rsidRPr="00165431">
        <w:rPr>
          <w:rFonts w:ascii="ＭＳ 明朝" w:eastAsia="ＭＳ 明朝" w:hAnsi="ＭＳ 明朝"/>
        </w:rPr>
        <w:t>】</w:t>
      </w:r>
      <w:r>
        <w:rPr>
          <w:rFonts w:ascii="ＭＳ 明朝" w:eastAsia="ＭＳ 明朝" w:hAnsi="ＭＳ 明朝" w:hint="eastAsia"/>
        </w:rPr>
        <w:t>見積書（利用料）</w:t>
      </w:r>
    </w:p>
    <w:p w14:paraId="6AF47102" w14:textId="77777777" w:rsidR="00A709B9" w:rsidRPr="002736A6" w:rsidRDefault="00A709B9" w:rsidP="00084A5B">
      <w:pPr>
        <w:spacing w:line="360" w:lineRule="exact"/>
        <w:ind w:firstLineChars="600" w:firstLine="1320"/>
        <w:contextualSpacing/>
        <w:rPr>
          <w:rFonts w:ascii="ＭＳ 明朝" w:eastAsia="ＭＳ 明朝" w:hAnsi="ＭＳ 明朝"/>
        </w:rPr>
      </w:pPr>
      <w:r>
        <w:rPr>
          <w:rFonts w:ascii="ＭＳ 明朝" w:eastAsia="ＭＳ 明朝" w:hAnsi="ＭＳ 明朝" w:hint="eastAsia"/>
        </w:rPr>
        <w:t>なお、二次審査時は、一次審査時に提出済みのため、再提出は求めない。</w:t>
      </w:r>
    </w:p>
    <w:p w14:paraId="3EA04819" w14:textId="77777777" w:rsidR="00A709B9" w:rsidRPr="00165431" w:rsidRDefault="00A709B9" w:rsidP="00084A5B">
      <w:pPr>
        <w:spacing w:line="360" w:lineRule="exact"/>
        <w:ind w:firstLineChars="400" w:firstLine="880"/>
        <w:contextualSpacing/>
        <w:rPr>
          <w:rFonts w:ascii="ＭＳ 明朝" w:eastAsia="ＭＳ 明朝" w:hAnsi="ＭＳ 明朝"/>
        </w:rPr>
      </w:pPr>
      <w:r w:rsidRPr="00165431">
        <w:rPr>
          <w:rFonts w:ascii="ＭＳ 明朝" w:eastAsia="ＭＳ 明朝" w:hAnsi="ＭＳ 明朝" w:hint="eastAsia"/>
        </w:rPr>
        <w:t xml:space="preserve">イ　</w:t>
      </w:r>
      <w:r w:rsidRPr="00165431">
        <w:rPr>
          <w:rFonts w:ascii="ＭＳ 明朝" w:eastAsia="ＭＳ 明朝" w:hAnsi="ＭＳ 明朝"/>
        </w:rPr>
        <w:t>評価方法</w:t>
      </w:r>
    </w:p>
    <w:p w14:paraId="25FAAFFD" w14:textId="3C15B4E5" w:rsidR="00A709B9" w:rsidRDefault="00A709B9" w:rsidP="00084A5B">
      <w:pPr>
        <w:spacing w:line="360" w:lineRule="exact"/>
        <w:ind w:firstLineChars="400" w:firstLine="880"/>
        <w:contextualSpacing/>
        <w:rPr>
          <w:rFonts w:ascii="ＭＳ 明朝" w:eastAsia="ＭＳ 明朝" w:hAnsi="ＭＳ 明朝"/>
        </w:rPr>
      </w:pPr>
      <w:r>
        <w:rPr>
          <w:rFonts w:ascii="ＭＳ 明朝" w:eastAsia="ＭＳ 明朝" w:hAnsi="ＭＳ 明朝" w:hint="eastAsia"/>
        </w:rPr>
        <w:t>（</w:t>
      </w:r>
      <w:r w:rsidRPr="00165431">
        <w:rPr>
          <w:rFonts w:ascii="ＭＳ 明朝" w:eastAsia="ＭＳ 明朝" w:hAnsi="ＭＳ 明朝"/>
        </w:rPr>
        <w:t>ア</w:t>
      </w:r>
      <w:r>
        <w:rPr>
          <w:rFonts w:ascii="ＭＳ 明朝" w:eastAsia="ＭＳ 明朝" w:hAnsi="ＭＳ 明朝" w:hint="eastAsia"/>
        </w:rPr>
        <w:t>）</w:t>
      </w:r>
      <w:r w:rsidR="00084A5B">
        <w:rPr>
          <w:rFonts w:ascii="ＭＳ 明朝" w:eastAsia="ＭＳ 明朝" w:hAnsi="ＭＳ 明朝" w:hint="eastAsia"/>
        </w:rPr>
        <w:t xml:space="preserve">　</w:t>
      </w:r>
      <w:r w:rsidRPr="00165431">
        <w:rPr>
          <w:rFonts w:ascii="ＭＳ 明朝" w:eastAsia="ＭＳ 明朝" w:hAnsi="ＭＳ 明朝"/>
        </w:rPr>
        <w:t>見積書を事務局が採点する。</w:t>
      </w:r>
    </w:p>
    <w:p w14:paraId="1D3E4CA3" w14:textId="34E01274" w:rsidR="00A709B9" w:rsidRPr="00165431" w:rsidRDefault="00A709B9" w:rsidP="00084A5B">
      <w:pPr>
        <w:spacing w:line="360" w:lineRule="exact"/>
        <w:ind w:firstLineChars="400" w:firstLine="880"/>
        <w:contextualSpacing/>
        <w:rPr>
          <w:rFonts w:ascii="ＭＳ 明朝" w:eastAsia="ＭＳ 明朝" w:hAnsi="ＭＳ 明朝"/>
        </w:rPr>
      </w:pPr>
      <w:r>
        <w:rPr>
          <w:rFonts w:ascii="ＭＳ 明朝" w:eastAsia="ＭＳ 明朝" w:hAnsi="ＭＳ 明朝" w:hint="eastAsia"/>
        </w:rPr>
        <w:t>（イ）</w:t>
      </w:r>
      <w:r w:rsidR="00084A5B">
        <w:rPr>
          <w:rFonts w:ascii="ＭＳ 明朝" w:eastAsia="ＭＳ 明朝" w:hAnsi="ＭＳ 明朝" w:hint="eastAsia"/>
        </w:rPr>
        <w:t xml:space="preserve">　</w:t>
      </w:r>
      <w:r>
        <w:rPr>
          <w:rFonts w:ascii="ＭＳ 明朝" w:eastAsia="ＭＳ 明朝" w:hAnsi="ＭＳ 明朝" w:hint="eastAsia"/>
        </w:rPr>
        <w:t>評価価格は、導入後</w:t>
      </w:r>
      <w:r w:rsidR="00294927">
        <w:rPr>
          <w:rFonts w:ascii="ＭＳ 明朝" w:eastAsia="ＭＳ 明朝" w:hAnsi="ＭＳ 明朝" w:hint="eastAsia"/>
        </w:rPr>
        <w:t>１０</w:t>
      </w:r>
      <w:r>
        <w:rPr>
          <w:rFonts w:ascii="ＭＳ 明朝" w:eastAsia="ＭＳ 明朝" w:hAnsi="ＭＳ 明朝" w:hint="eastAsia"/>
        </w:rPr>
        <w:t>年利用を想定した利用料の合計とする。</w:t>
      </w:r>
    </w:p>
    <w:p w14:paraId="7A0EC6E1" w14:textId="1330B280" w:rsidR="00A709B9" w:rsidRPr="00165431" w:rsidRDefault="00A709B9" w:rsidP="00084A5B">
      <w:pPr>
        <w:spacing w:line="360" w:lineRule="exact"/>
        <w:ind w:leftChars="400" w:left="1525" w:hangingChars="293" w:hanging="645"/>
        <w:contextualSpacing/>
        <w:rPr>
          <w:rFonts w:ascii="ＭＳ 明朝" w:eastAsia="ＭＳ 明朝" w:hAnsi="ＭＳ 明朝"/>
        </w:rPr>
      </w:pPr>
      <w:r>
        <w:rPr>
          <w:rFonts w:ascii="ＭＳ 明朝" w:eastAsia="ＭＳ 明朝" w:hAnsi="ＭＳ 明朝" w:hint="eastAsia"/>
        </w:rPr>
        <w:t>（ウ）</w:t>
      </w:r>
      <w:r w:rsidR="00084A5B">
        <w:rPr>
          <w:rFonts w:ascii="ＭＳ 明朝" w:eastAsia="ＭＳ 明朝" w:hAnsi="ＭＳ 明朝" w:hint="eastAsia"/>
        </w:rPr>
        <w:t xml:space="preserve">　</w:t>
      </w:r>
      <w:r w:rsidRPr="00165431">
        <w:rPr>
          <w:rFonts w:ascii="ＭＳ 明朝" w:eastAsia="ＭＳ 明朝" w:hAnsi="ＭＳ 明朝"/>
        </w:rPr>
        <w:t>採点は次のとおり計算し、最低</w:t>
      </w:r>
      <w:r>
        <w:rPr>
          <w:rFonts w:ascii="ＭＳ 明朝" w:eastAsia="ＭＳ 明朝" w:hAnsi="ＭＳ 明朝" w:hint="eastAsia"/>
        </w:rPr>
        <w:t>評価価格</w:t>
      </w:r>
      <w:r w:rsidRPr="00165431">
        <w:rPr>
          <w:rFonts w:ascii="ＭＳ 明朝" w:eastAsia="ＭＳ 明朝" w:hAnsi="ＭＳ 明朝"/>
        </w:rPr>
        <w:t>者の得点は</w:t>
      </w:r>
      <w:r w:rsidR="00294927">
        <w:rPr>
          <w:rFonts w:ascii="ＭＳ 明朝" w:eastAsia="ＭＳ 明朝" w:hAnsi="ＭＳ 明朝" w:hint="eastAsia"/>
        </w:rPr>
        <w:t>１５</w:t>
      </w:r>
      <w:r w:rsidRPr="00165431">
        <w:rPr>
          <w:rFonts w:ascii="ＭＳ 明朝" w:eastAsia="ＭＳ 明朝" w:hAnsi="ＭＳ 明朝"/>
        </w:rPr>
        <w:t>点となり、そ</w:t>
      </w:r>
      <w:r w:rsidRPr="00165431">
        <w:rPr>
          <w:rFonts w:ascii="ＭＳ 明朝" w:eastAsia="ＭＳ 明朝" w:hAnsi="ＭＳ 明朝" w:hint="eastAsia"/>
        </w:rPr>
        <w:t>の他の者は計算結果に応じた得点（小数点以下四捨五入）とする。</w:t>
      </w:r>
    </w:p>
    <w:p w14:paraId="5F2CA220" w14:textId="7E84D4C0" w:rsidR="00A709B9" w:rsidRPr="00165431" w:rsidRDefault="00A709B9" w:rsidP="000C4BFC">
      <w:pPr>
        <w:spacing w:line="360" w:lineRule="exact"/>
        <w:ind w:leftChars="216" w:left="1245" w:hangingChars="350" w:hanging="770"/>
        <w:contextualSpacing/>
        <w:rPr>
          <w:rFonts w:ascii="ＭＳ 明朝" w:eastAsia="ＭＳ 明朝" w:hAnsi="ＭＳ 明朝"/>
        </w:rPr>
      </w:pPr>
      <w:r>
        <w:rPr>
          <w:rFonts w:ascii="ＭＳ 明朝" w:eastAsia="ＭＳ 明朝" w:hAnsi="ＭＳ 明朝" w:hint="eastAsia"/>
        </w:rPr>
        <w:t>（</w:t>
      </w:r>
      <w:r w:rsidRPr="00165431">
        <w:rPr>
          <w:rFonts w:ascii="ＭＳ 明朝" w:eastAsia="ＭＳ 明朝" w:hAnsi="ＭＳ 明朝"/>
        </w:rPr>
        <w:t>価格点</w:t>
      </w:r>
      <w:r>
        <w:rPr>
          <w:rFonts w:ascii="ＭＳ 明朝" w:eastAsia="ＭＳ 明朝" w:hAnsi="ＭＳ 明朝"/>
        </w:rPr>
        <w:t>）</w:t>
      </w:r>
      <w:r w:rsidRPr="00165431">
        <w:rPr>
          <w:rFonts w:ascii="ＭＳ 明朝" w:eastAsia="ＭＳ 明朝" w:hAnsi="ＭＳ 明朝"/>
        </w:rPr>
        <w:t>＝</w:t>
      </w:r>
      <w:r w:rsidR="00294927">
        <w:rPr>
          <w:rFonts w:ascii="ＭＳ 明朝" w:eastAsia="ＭＳ 明朝" w:hAnsi="ＭＳ 明朝" w:hint="eastAsia"/>
        </w:rPr>
        <w:t>１５</w:t>
      </w:r>
      <w:r w:rsidRPr="00165431">
        <w:rPr>
          <w:rFonts w:ascii="ＭＳ 明朝" w:eastAsia="ＭＳ 明朝" w:hAnsi="ＭＳ 明朝"/>
        </w:rPr>
        <w:t>点</w:t>
      </w:r>
      <w:r>
        <w:rPr>
          <w:rFonts w:ascii="ＭＳ 明朝" w:eastAsia="ＭＳ 明朝" w:hAnsi="ＭＳ 明朝" w:hint="eastAsia"/>
        </w:rPr>
        <w:t>（基本点）</w:t>
      </w:r>
      <w:r w:rsidRPr="00165431">
        <w:rPr>
          <w:rFonts w:ascii="ＭＳ 明朝" w:eastAsia="ＭＳ 明朝" w:hAnsi="ＭＳ 明朝"/>
        </w:rPr>
        <w:t>×（</w:t>
      </w:r>
      <w:r w:rsidR="000C4BFC" w:rsidRPr="00165431">
        <w:rPr>
          <w:rFonts w:ascii="ＭＳ 明朝" w:eastAsia="ＭＳ 明朝" w:hAnsi="ＭＳ 明朝"/>
        </w:rPr>
        <w:t>最低</w:t>
      </w:r>
      <w:r w:rsidR="000C4BFC">
        <w:rPr>
          <w:rFonts w:ascii="ＭＳ 明朝" w:eastAsia="ＭＳ 明朝" w:hAnsi="ＭＳ 明朝" w:hint="eastAsia"/>
        </w:rPr>
        <w:t>見積価格</w:t>
      </w:r>
      <w:r w:rsidR="000C4BFC" w:rsidRPr="003C78E2">
        <w:rPr>
          <w:rFonts w:ascii="ＭＳ 明朝" w:eastAsia="ＭＳ 明朝" w:hAnsi="ＭＳ 明朝"/>
          <w:vertAlign w:val="superscript"/>
        </w:rPr>
        <w:t>※1</w:t>
      </w:r>
      <w:r w:rsidR="000C4BFC">
        <w:rPr>
          <w:rFonts w:ascii="ＭＳ 明朝" w:eastAsia="ＭＳ 明朝" w:hAnsi="ＭＳ 明朝" w:hint="eastAsia"/>
        </w:rPr>
        <w:t>/</w:t>
      </w:r>
      <w:r>
        <w:rPr>
          <w:rFonts w:ascii="ＭＳ 明朝" w:eastAsia="ＭＳ 明朝" w:hAnsi="ＭＳ 明朝" w:hint="eastAsia"/>
        </w:rPr>
        <w:t>提案</w:t>
      </w:r>
      <w:r w:rsidR="00EA6155">
        <w:rPr>
          <w:rFonts w:ascii="ＭＳ 明朝" w:eastAsia="ＭＳ 明朝" w:hAnsi="ＭＳ 明朝" w:hint="eastAsia"/>
        </w:rPr>
        <w:t>見積</w:t>
      </w:r>
      <w:r w:rsidRPr="00165431">
        <w:rPr>
          <w:rFonts w:ascii="ＭＳ 明朝" w:eastAsia="ＭＳ 明朝" w:hAnsi="ＭＳ 明朝"/>
        </w:rPr>
        <w:t>価格</w:t>
      </w:r>
      <w:r w:rsidRPr="003C78E2">
        <w:rPr>
          <w:rFonts w:ascii="ＭＳ 明朝" w:eastAsia="ＭＳ 明朝" w:hAnsi="ＭＳ 明朝"/>
          <w:vertAlign w:val="superscript"/>
        </w:rPr>
        <w:t>※2</w:t>
      </w:r>
      <w:r w:rsidRPr="00165431">
        <w:rPr>
          <w:rFonts w:ascii="ＭＳ 明朝" w:eastAsia="ＭＳ 明朝" w:hAnsi="ＭＳ 明朝"/>
        </w:rPr>
        <w:t>）</w:t>
      </w:r>
    </w:p>
    <w:p w14:paraId="4E548E60" w14:textId="55F31AE2" w:rsidR="00A709B9" w:rsidRDefault="00A709B9" w:rsidP="000C4BFC">
      <w:pPr>
        <w:spacing w:line="360" w:lineRule="exact"/>
        <w:ind w:leftChars="477" w:left="1700" w:hangingChars="296" w:hanging="651"/>
        <w:contextualSpacing/>
        <w:rPr>
          <w:rFonts w:ascii="ＭＳ 明朝" w:eastAsia="ＭＳ 明朝" w:hAnsi="ＭＳ 明朝"/>
        </w:rPr>
      </w:pPr>
      <w:r w:rsidRPr="00165431">
        <w:rPr>
          <w:rFonts w:ascii="ＭＳ 明朝" w:eastAsia="ＭＳ 明朝" w:hAnsi="ＭＳ 明朝"/>
        </w:rPr>
        <w:t>※</w:t>
      </w:r>
      <w:r w:rsidRPr="003C78E2">
        <w:rPr>
          <w:rFonts w:ascii="ＭＳ 明朝" w:eastAsia="ＭＳ 明朝" w:hAnsi="ＭＳ 明朝"/>
          <w:vertAlign w:val="superscript"/>
        </w:rPr>
        <w:t>1</w:t>
      </w:r>
      <w:r w:rsidRPr="00165431">
        <w:rPr>
          <w:rFonts w:ascii="ＭＳ 明朝" w:eastAsia="ＭＳ 明朝" w:hAnsi="ＭＳ 明朝"/>
        </w:rPr>
        <w:t>全提案者中最も低い</w:t>
      </w:r>
      <w:r w:rsidR="00EA6155">
        <w:rPr>
          <w:rFonts w:ascii="ＭＳ 明朝" w:eastAsia="ＭＳ 明朝" w:hAnsi="ＭＳ 明朝" w:hint="eastAsia"/>
        </w:rPr>
        <w:t>見積</w:t>
      </w:r>
      <w:r w:rsidRPr="00165431">
        <w:rPr>
          <w:rFonts w:ascii="ＭＳ 明朝" w:eastAsia="ＭＳ 明朝" w:hAnsi="ＭＳ 明朝"/>
        </w:rPr>
        <w:t>価格</w:t>
      </w:r>
      <w:r>
        <w:rPr>
          <w:rFonts w:ascii="ＭＳ 明朝" w:eastAsia="ＭＳ 明朝" w:hAnsi="ＭＳ 明朝" w:hint="eastAsia"/>
        </w:rPr>
        <w:t>(千円)</w:t>
      </w:r>
      <w:r w:rsidRPr="00165431">
        <w:rPr>
          <w:rFonts w:ascii="ＭＳ 明朝" w:eastAsia="ＭＳ 明朝" w:hAnsi="ＭＳ 明朝"/>
        </w:rPr>
        <w:t xml:space="preserve"> </w:t>
      </w:r>
    </w:p>
    <w:p w14:paraId="1CE6D02B" w14:textId="250F45BD" w:rsidR="00A709B9" w:rsidRPr="00165431" w:rsidRDefault="00A709B9" w:rsidP="000C4BFC">
      <w:pPr>
        <w:spacing w:line="360" w:lineRule="exact"/>
        <w:ind w:leftChars="477" w:left="1700" w:hangingChars="296" w:hanging="651"/>
        <w:contextualSpacing/>
        <w:rPr>
          <w:rFonts w:ascii="ＭＳ 明朝" w:eastAsia="ＭＳ 明朝" w:hAnsi="ＭＳ 明朝"/>
        </w:rPr>
      </w:pPr>
      <w:r w:rsidRPr="00165431">
        <w:rPr>
          <w:rFonts w:ascii="ＭＳ 明朝" w:eastAsia="ＭＳ 明朝" w:hAnsi="ＭＳ 明朝"/>
        </w:rPr>
        <w:t>※</w:t>
      </w:r>
      <w:r w:rsidRPr="003C78E2">
        <w:rPr>
          <w:rFonts w:ascii="ＭＳ 明朝" w:eastAsia="ＭＳ 明朝" w:hAnsi="ＭＳ 明朝"/>
          <w:vertAlign w:val="superscript"/>
        </w:rPr>
        <w:t>2</w:t>
      </w:r>
      <w:r w:rsidRPr="00165431">
        <w:rPr>
          <w:rFonts w:ascii="ＭＳ 明朝" w:eastAsia="ＭＳ 明朝" w:hAnsi="ＭＳ 明朝"/>
        </w:rPr>
        <w:t>当該提案者の</w:t>
      </w:r>
      <w:r w:rsidR="00EA6155">
        <w:rPr>
          <w:rFonts w:ascii="ＭＳ 明朝" w:eastAsia="ＭＳ 明朝" w:hAnsi="ＭＳ 明朝" w:hint="eastAsia"/>
        </w:rPr>
        <w:t>見積</w:t>
      </w:r>
      <w:r w:rsidRPr="00165431">
        <w:rPr>
          <w:rFonts w:ascii="ＭＳ 明朝" w:eastAsia="ＭＳ 明朝" w:hAnsi="ＭＳ 明朝"/>
        </w:rPr>
        <w:t>価格</w:t>
      </w:r>
      <w:r>
        <w:rPr>
          <w:rFonts w:ascii="ＭＳ 明朝" w:eastAsia="ＭＳ 明朝" w:hAnsi="ＭＳ 明朝" w:hint="eastAsia"/>
        </w:rPr>
        <w:t>（千円）</w:t>
      </w:r>
    </w:p>
    <w:p w14:paraId="0011199E" w14:textId="5DCCCC8C" w:rsidR="00A709B9" w:rsidRDefault="00A709B9" w:rsidP="00A709B9">
      <w:pPr>
        <w:spacing w:line="360" w:lineRule="exact"/>
        <w:contextualSpacing/>
        <w:rPr>
          <w:rFonts w:ascii="ＭＳ 明朝" w:eastAsia="ＭＳ 明朝" w:hAnsi="ＭＳ 明朝"/>
        </w:rPr>
      </w:pPr>
    </w:p>
    <w:p w14:paraId="276DC8FC" w14:textId="77777777" w:rsidR="000241C5" w:rsidRPr="00A709B9" w:rsidRDefault="000241C5" w:rsidP="00A709B9">
      <w:pPr>
        <w:spacing w:line="360" w:lineRule="exact"/>
        <w:contextualSpacing/>
        <w:rPr>
          <w:rFonts w:ascii="ＭＳ 明朝" w:eastAsia="ＭＳ 明朝" w:hAnsi="ＭＳ 明朝"/>
        </w:rPr>
      </w:pPr>
    </w:p>
    <w:p w14:paraId="4CBEB39F" w14:textId="7BADAF91" w:rsidR="00EF27B6" w:rsidRPr="00165431" w:rsidRDefault="00EF27B6" w:rsidP="00084A5B">
      <w:pPr>
        <w:spacing w:line="360" w:lineRule="exact"/>
        <w:contextualSpacing/>
        <w:rPr>
          <w:rFonts w:ascii="ＭＳ 明朝" w:eastAsia="ＭＳ 明朝" w:hAnsi="ＭＳ 明朝"/>
        </w:rPr>
      </w:pPr>
      <w:r w:rsidRPr="00165431">
        <w:rPr>
          <w:rFonts w:ascii="ＭＳ 明朝" w:eastAsia="ＭＳ 明朝" w:hAnsi="ＭＳ 明朝"/>
        </w:rPr>
        <w:lastRenderedPageBreak/>
        <w:t>(</w:t>
      </w:r>
      <w:r w:rsidR="004442B9">
        <w:rPr>
          <w:rFonts w:ascii="ＭＳ 明朝" w:eastAsia="ＭＳ 明朝" w:hAnsi="ＭＳ 明朝" w:hint="eastAsia"/>
        </w:rPr>
        <w:t>２</w:t>
      </w:r>
      <w:r w:rsidRPr="00165431">
        <w:rPr>
          <w:rFonts w:ascii="ＭＳ 明朝" w:eastAsia="ＭＳ 明朝" w:hAnsi="ＭＳ 明朝"/>
        </w:rPr>
        <w:t>)</w:t>
      </w:r>
      <w:r w:rsidR="0055208D" w:rsidRPr="00165431">
        <w:rPr>
          <w:rFonts w:ascii="ＭＳ 明朝" w:eastAsia="ＭＳ 明朝" w:hAnsi="ＭＳ 明朝" w:hint="eastAsia"/>
        </w:rPr>
        <w:t xml:space="preserve">　</w:t>
      </w:r>
      <w:r w:rsidRPr="00165431">
        <w:rPr>
          <w:rFonts w:ascii="ＭＳ 明朝" w:eastAsia="ＭＳ 明朝" w:hAnsi="ＭＳ 明朝"/>
        </w:rPr>
        <w:t>プレゼンテーション評価点（</w:t>
      </w:r>
      <w:r w:rsidR="00EA396C">
        <w:rPr>
          <w:rFonts w:ascii="ＭＳ 明朝" w:eastAsia="ＭＳ 明朝" w:hAnsi="ＭＳ 明朝" w:hint="eastAsia"/>
        </w:rPr>
        <w:t>配点：</w:t>
      </w:r>
      <w:r w:rsidR="000241C5">
        <w:rPr>
          <w:rFonts w:ascii="ＭＳ 明朝" w:eastAsia="ＭＳ 明朝" w:hAnsi="ＭＳ 明朝" w:hint="eastAsia"/>
        </w:rPr>
        <w:t>６０</w:t>
      </w:r>
      <w:r w:rsidRPr="00165431">
        <w:rPr>
          <w:rFonts w:ascii="ＭＳ 明朝" w:eastAsia="ＭＳ 明朝" w:hAnsi="ＭＳ 明朝"/>
        </w:rPr>
        <w:t>点）</w:t>
      </w:r>
    </w:p>
    <w:p w14:paraId="4AFDBFB1" w14:textId="35F42117" w:rsidR="00EF27B6" w:rsidRPr="00165431" w:rsidRDefault="0055208D" w:rsidP="00084A5B">
      <w:pPr>
        <w:spacing w:line="360" w:lineRule="exact"/>
        <w:ind w:firstLineChars="200" w:firstLine="440"/>
        <w:contextualSpacing/>
        <w:rPr>
          <w:rFonts w:ascii="ＭＳ 明朝" w:eastAsia="ＭＳ 明朝" w:hAnsi="ＭＳ 明朝"/>
        </w:rPr>
      </w:pPr>
      <w:r w:rsidRPr="00165431">
        <w:rPr>
          <w:rFonts w:ascii="ＭＳ 明朝" w:eastAsia="ＭＳ 明朝" w:hAnsi="ＭＳ 明朝" w:hint="eastAsia"/>
        </w:rPr>
        <w:t xml:space="preserve">ア　</w:t>
      </w:r>
      <w:r w:rsidR="00EF27B6" w:rsidRPr="00165431">
        <w:rPr>
          <w:rFonts w:ascii="ＭＳ 明朝" w:eastAsia="ＭＳ 明朝" w:hAnsi="ＭＳ 明朝"/>
        </w:rPr>
        <w:t>対象</w:t>
      </w:r>
    </w:p>
    <w:p w14:paraId="16474DB2" w14:textId="77777777" w:rsidR="00084A5B" w:rsidRDefault="00EF27B6" w:rsidP="00084A5B">
      <w:pPr>
        <w:spacing w:line="360" w:lineRule="exact"/>
        <w:ind w:firstLineChars="400" w:firstLine="880"/>
        <w:contextualSpacing/>
        <w:rPr>
          <w:rFonts w:ascii="ＭＳ 明朝" w:eastAsia="ＭＳ 明朝" w:hAnsi="ＭＳ 明朝"/>
        </w:rPr>
      </w:pPr>
      <w:r w:rsidRPr="00165431">
        <w:rPr>
          <w:rFonts w:ascii="ＭＳ 明朝" w:eastAsia="ＭＳ 明朝" w:hAnsi="ＭＳ 明朝" w:hint="eastAsia"/>
        </w:rPr>
        <w:t>プレゼンテーション及びヒ</w:t>
      </w:r>
      <w:r w:rsidR="0055208D" w:rsidRPr="00165431">
        <w:rPr>
          <w:rFonts w:ascii="ＭＳ 明朝" w:eastAsia="ＭＳ 明朝" w:hAnsi="ＭＳ 明朝" w:hint="eastAsia"/>
        </w:rPr>
        <w:t>ア</w:t>
      </w:r>
      <w:r w:rsidRPr="00165431">
        <w:rPr>
          <w:rFonts w:ascii="ＭＳ 明朝" w:eastAsia="ＭＳ 明朝" w:hAnsi="ＭＳ 明朝" w:hint="eastAsia"/>
        </w:rPr>
        <w:t>リング</w:t>
      </w:r>
    </w:p>
    <w:p w14:paraId="01EC2211" w14:textId="358DA6DD" w:rsidR="002736A6" w:rsidRDefault="002736A6" w:rsidP="00084A5B">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 xml:space="preserve">イ　</w:t>
      </w:r>
      <w:r w:rsidR="004442B9">
        <w:rPr>
          <w:rFonts w:ascii="ＭＳ 明朝" w:eastAsia="ＭＳ 明朝" w:hAnsi="ＭＳ 明朝" w:hint="eastAsia"/>
        </w:rPr>
        <w:t>実施方法</w:t>
      </w:r>
    </w:p>
    <w:p w14:paraId="1D0F66C1" w14:textId="663802F4" w:rsidR="004442B9" w:rsidRDefault="004442B9" w:rsidP="00084A5B">
      <w:pPr>
        <w:spacing w:line="360" w:lineRule="exact"/>
        <w:ind w:leftChars="305" w:left="671" w:firstLineChars="94" w:firstLine="207"/>
        <w:contextualSpacing/>
        <w:rPr>
          <w:rFonts w:ascii="ＭＳ 明朝" w:eastAsia="ＭＳ 明朝" w:hAnsi="ＭＳ 明朝"/>
        </w:rPr>
      </w:pPr>
      <w:r>
        <w:rPr>
          <w:rFonts w:ascii="ＭＳ 明朝" w:eastAsia="ＭＳ 明朝" w:hAnsi="ＭＳ 明朝" w:hint="eastAsia"/>
        </w:rPr>
        <w:t>開始前に一次審査時の企画提案書を各６部印刷し、審査委員会に配布する。なお、一次審査時からの企画提案書の変更・修正は認めない。</w:t>
      </w:r>
    </w:p>
    <w:p w14:paraId="57A8AE06" w14:textId="782236D8" w:rsidR="004442B9" w:rsidRPr="004442B9" w:rsidRDefault="004442B9" w:rsidP="00084A5B">
      <w:pPr>
        <w:spacing w:line="360" w:lineRule="exact"/>
        <w:ind w:firstLineChars="300" w:firstLine="660"/>
        <w:contextualSpacing/>
        <w:rPr>
          <w:rFonts w:ascii="ＭＳ 明朝" w:eastAsia="ＭＳ 明朝" w:hAnsi="ＭＳ 明朝"/>
        </w:rPr>
      </w:pPr>
      <w:r>
        <w:rPr>
          <w:rFonts w:ascii="ＭＳ 明朝" w:eastAsia="ＭＳ 明朝" w:hAnsi="ＭＳ 明朝" w:hint="eastAsia"/>
        </w:rPr>
        <w:t>１</w:t>
      </w:r>
      <w:r w:rsidR="00084A5B">
        <w:rPr>
          <w:rFonts w:ascii="ＭＳ 明朝" w:eastAsia="ＭＳ 明朝" w:hAnsi="ＭＳ 明朝" w:hint="eastAsia"/>
        </w:rPr>
        <w:t xml:space="preserve">）　</w:t>
      </w:r>
      <w:r w:rsidRPr="004442B9">
        <w:rPr>
          <w:rFonts w:ascii="ＭＳ 明朝" w:eastAsia="ＭＳ 明朝" w:hAnsi="ＭＳ 明朝"/>
        </w:rPr>
        <w:t>出席者</w:t>
      </w:r>
    </w:p>
    <w:p w14:paraId="7D290B72" w14:textId="6C41E138" w:rsidR="004442B9" w:rsidRPr="004442B9" w:rsidRDefault="00084A5B" w:rsidP="00084A5B">
      <w:pPr>
        <w:spacing w:line="360" w:lineRule="exact"/>
        <w:ind w:firstLineChars="600" w:firstLine="1320"/>
        <w:contextualSpacing/>
        <w:rPr>
          <w:rFonts w:ascii="ＭＳ 明朝" w:eastAsia="ＭＳ 明朝" w:hAnsi="ＭＳ 明朝"/>
        </w:rPr>
      </w:pPr>
      <w:r>
        <w:rPr>
          <w:rFonts w:ascii="ＭＳ 明朝" w:eastAsia="ＭＳ 明朝" w:hAnsi="ＭＳ 明朝" w:hint="eastAsia"/>
        </w:rPr>
        <w:t>１</w:t>
      </w:r>
      <w:r w:rsidR="004442B9" w:rsidRPr="004442B9">
        <w:rPr>
          <w:rFonts w:ascii="ＭＳ 明朝" w:eastAsia="ＭＳ 明朝" w:hAnsi="ＭＳ 明朝"/>
        </w:rPr>
        <w:t>提案者</w:t>
      </w:r>
      <w:r w:rsidR="000241C5">
        <w:rPr>
          <w:rFonts w:ascii="ＭＳ 明朝" w:eastAsia="ＭＳ 明朝" w:hAnsi="ＭＳ 明朝" w:hint="eastAsia"/>
        </w:rPr>
        <w:t>３</w:t>
      </w:r>
      <w:r w:rsidR="004442B9" w:rsidRPr="004442B9">
        <w:rPr>
          <w:rFonts w:ascii="ＭＳ 明朝" w:eastAsia="ＭＳ 明朝" w:hAnsi="ＭＳ 明朝"/>
        </w:rPr>
        <w:t>名以内</w:t>
      </w:r>
    </w:p>
    <w:p w14:paraId="2AA92181" w14:textId="17D5E4ED" w:rsidR="004442B9" w:rsidRPr="004442B9" w:rsidRDefault="004442B9" w:rsidP="00084A5B">
      <w:pPr>
        <w:spacing w:line="360" w:lineRule="exact"/>
        <w:ind w:firstLineChars="300" w:firstLine="660"/>
        <w:contextualSpacing/>
        <w:rPr>
          <w:rFonts w:ascii="ＭＳ 明朝" w:eastAsia="ＭＳ 明朝" w:hAnsi="ＭＳ 明朝"/>
        </w:rPr>
      </w:pPr>
      <w:r>
        <w:rPr>
          <w:rFonts w:ascii="ＭＳ 明朝" w:eastAsia="ＭＳ 明朝" w:hAnsi="ＭＳ 明朝" w:hint="eastAsia"/>
        </w:rPr>
        <w:t>２</w:t>
      </w:r>
      <w:r w:rsidR="00084A5B">
        <w:rPr>
          <w:rFonts w:ascii="ＭＳ 明朝" w:eastAsia="ＭＳ 明朝" w:hAnsi="ＭＳ 明朝" w:hint="eastAsia"/>
        </w:rPr>
        <w:t xml:space="preserve">）　</w:t>
      </w:r>
      <w:r w:rsidRPr="004442B9">
        <w:rPr>
          <w:rFonts w:ascii="ＭＳ 明朝" w:eastAsia="ＭＳ 明朝" w:hAnsi="ＭＳ 明朝"/>
        </w:rPr>
        <w:t>実施時間</w:t>
      </w:r>
    </w:p>
    <w:p w14:paraId="35772CE7" w14:textId="5F04CE12" w:rsidR="004442B9" w:rsidRPr="004442B9" w:rsidRDefault="000241C5" w:rsidP="00084A5B">
      <w:pPr>
        <w:spacing w:line="360" w:lineRule="exact"/>
        <w:ind w:firstLineChars="600" w:firstLine="1320"/>
        <w:contextualSpacing/>
        <w:rPr>
          <w:rFonts w:ascii="ＭＳ 明朝" w:eastAsia="ＭＳ 明朝" w:hAnsi="ＭＳ 明朝"/>
        </w:rPr>
      </w:pPr>
      <w:r>
        <w:rPr>
          <w:rFonts w:ascii="ＭＳ 明朝" w:eastAsia="ＭＳ 明朝" w:hAnsi="ＭＳ 明朝" w:hint="eastAsia"/>
        </w:rPr>
        <w:t>１</w:t>
      </w:r>
      <w:r w:rsidR="004442B9" w:rsidRPr="004442B9">
        <w:rPr>
          <w:rFonts w:ascii="ＭＳ 明朝" w:eastAsia="ＭＳ 明朝" w:hAnsi="ＭＳ 明朝"/>
        </w:rPr>
        <w:t>提案者</w:t>
      </w:r>
      <w:r>
        <w:rPr>
          <w:rFonts w:ascii="ＭＳ 明朝" w:eastAsia="ＭＳ 明朝" w:hAnsi="ＭＳ 明朝" w:hint="eastAsia"/>
        </w:rPr>
        <w:t>５０</w:t>
      </w:r>
      <w:r w:rsidR="004442B9" w:rsidRPr="004442B9">
        <w:rPr>
          <w:rFonts w:ascii="ＭＳ 明朝" w:eastAsia="ＭＳ 明朝" w:hAnsi="ＭＳ 明朝"/>
        </w:rPr>
        <w:t>分以内</w:t>
      </w:r>
    </w:p>
    <w:p w14:paraId="380267FE" w14:textId="0B3DD01E" w:rsidR="004442B9" w:rsidRPr="004442B9" w:rsidRDefault="004442B9" w:rsidP="00084A5B">
      <w:pPr>
        <w:spacing w:line="360" w:lineRule="exact"/>
        <w:ind w:firstLineChars="600" w:firstLine="1320"/>
        <w:contextualSpacing/>
        <w:rPr>
          <w:rFonts w:ascii="ＭＳ 明朝" w:eastAsia="ＭＳ 明朝" w:hAnsi="ＭＳ 明朝"/>
        </w:rPr>
      </w:pPr>
      <w:r w:rsidRPr="004442B9">
        <w:rPr>
          <w:rFonts w:ascii="ＭＳ 明朝" w:eastAsia="ＭＳ 明朝" w:hAnsi="ＭＳ 明朝" w:hint="eastAsia"/>
        </w:rPr>
        <w:t>・プレゼンテーション（デモンストレーション含む）</w:t>
      </w:r>
      <w:r w:rsidRPr="004442B9">
        <w:rPr>
          <w:rFonts w:ascii="ＭＳ 明朝" w:eastAsia="ＭＳ 明朝" w:hAnsi="ＭＳ 明朝"/>
        </w:rPr>
        <w:t xml:space="preserve"> </w:t>
      </w:r>
      <w:r w:rsidR="000241C5">
        <w:rPr>
          <w:rFonts w:ascii="ＭＳ 明朝" w:eastAsia="ＭＳ 明朝" w:hAnsi="ＭＳ 明朝" w:hint="eastAsia"/>
        </w:rPr>
        <w:t>４０</w:t>
      </w:r>
      <w:r w:rsidRPr="004442B9">
        <w:rPr>
          <w:rFonts w:ascii="ＭＳ 明朝" w:eastAsia="ＭＳ 明朝" w:hAnsi="ＭＳ 明朝"/>
        </w:rPr>
        <w:t>分</w:t>
      </w:r>
    </w:p>
    <w:p w14:paraId="71530C41" w14:textId="1BD25E51" w:rsidR="00D77095" w:rsidRPr="004442B9" w:rsidRDefault="004442B9" w:rsidP="00084A5B">
      <w:pPr>
        <w:spacing w:line="360" w:lineRule="exact"/>
        <w:ind w:firstLineChars="600" w:firstLine="1320"/>
        <w:contextualSpacing/>
        <w:rPr>
          <w:rFonts w:ascii="ＭＳ 明朝" w:eastAsia="ＭＳ 明朝" w:hAnsi="ＭＳ 明朝"/>
        </w:rPr>
      </w:pPr>
      <w:r w:rsidRPr="004442B9">
        <w:rPr>
          <w:rFonts w:ascii="ＭＳ 明朝" w:eastAsia="ＭＳ 明朝" w:hAnsi="ＭＳ 明朝" w:hint="eastAsia"/>
        </w:rPr>
        <w:t>・ヒアリング（質疑応答）</w:t>
      </w:r>
      <w:r w:rsidRPr="004442B9">
        <w:rPr>
          <w:rFonts w:ascii="ＭＳ 明朝" w:eastAsia="ＭＳ 明朝" w:hAnsi="ＭＳ 明朝"/>
        </w:rPr>
        <w:t xml:space="preserve">                         </w:t>
      </w:r>
      <w:r w:rsidR="000241C5">
        <w:rPr>
          <w:rFonts w:ascii="ＭＳ 明朝" w:eastAsia="ＭＳ 明朝" w:hAnsi="ＭＳ 明朝" w:hint="eastAsia"/>
        </w:rPr>
        <w:t>１０</w:t>
      </w:r>
      <w:r w:rsidRPr="004442B9">
        <w:rPr>
          <w:rFonts w:ascii="ＭＳ 明朝" w:eastAsia="ＭＳ 明朝" w:hAnsi="ＭＳ 明朝"/>
        </w:rPr>
        <w:t>分</w:t>
      </w:r>
    </w:p>
    <w:p w14:paraId="25C6B95D" w14:textId="302196EE" w:rsidR="004442B9" w:rsidRPr="004442B9" w:rsidRDefault="004442B9" w:rsidP="00084A5B">
      <w:pPr>
        <w:spacing w:line="360" w:lineRule="exact"/>
        <w:ind w:firstLineChars="300" w:firstLine="660"/>
        <w:contextualSpacing/>
        <w:rPr>
          <w:rFonts w:ascii="ＭＳ 明朝" w:eastAsia="ＭＳ 明朝" w:hAnsi="ＭＳ 明朝"/>
        </w:rPr>
      </w:pPr>
      <w:r>
        <w:rPr>
          <w:rFonts w:ascii="ＭＳ 明朝" w:eastAsia="ＭＳ 明朝" w:hAnsi="ＭＳ 明朝" w:hint="eastAsia"/>
        </w:rPr>
        <w:t>３</w:t>
      </w:r>
      <w:r w:rsidR="00084A5B">
        <w:rPr>
          <w:rFonts w:ascii="ＭＳ 明朝" w:eastAsia="ＭＳ 明朝" w:hAnsi="ＭＳ 明朝" w:hint="eastAsia"/>
        </w:rPr>
        <w:t xml:space="preserve">）　</w:t>
      </w:r>
      <w:r w:rsidRPr="004442B9">
        <w:rPr>
          <w:rFonts w:ascii="ＭＳ 明朝" w:eastAsia="ＭＳ 明朝" w:hAnsi="ＭＳ 明朝"/>
        </w:rPr>
        <w:t>プレゼンテーションの内容</w:t>
      </w:r>
    </w:p>
    <w:p w14:paraId="02A2EAFA" w14:textId="1C8979AE" w:rsidR="004442B9" w:rsidRDefault="004442B9" w:rsidP="00084A5B">
      <w:pPr>
        <w:spacing w:line="360" w:lineRule="exact"/>
        <w:ind w:leftChars="496" w:left="1091" w:firstLineChars="103" w:firstLine="227"/>
        <w:contextualSpacing/>
        <w:rPr>
          <w:rFonts w:ascii="ＭＳ 明朝" w:eastAsia="ＭＳ 明朝" w:hAnsi="ＭＳ 明朝"/>
        </w:rPr>
      </w:pPr>
      <w:r w:rsidRPr="004442B9">
        <w:rPr>
          <w:rFonts w:ascii="ＭＳ 明朝" w:eastAsia="ＭＳ 明朝" w:hAnsi="ＭＳ 明朝" w:hint="eastAsia"/>
        </w:rPr>
        <w:t>提出した企画提案書のアピールポイントや企画提案書で表現しきれないイメージなどについて説明すること。ただし、企画提案書と異なる内容の説明は認めない</w:t>
      </w:r>
      <w:r>
        <w:rPr>
          <w:rFonts w:ascii="ＭＳ 明朝" w:eastAsia="ＭＳ 明朝" w:hAnsi="ＭＳ 明朝" w:hint="eastAsia"/>
        </w:rPr>
        <w:t>。また</w:t>
      </w:r>
      <w:r w:rsidRPr="004442B9">
        <w:rPr>
          <w:rFonts w:ascii="ＭＳ 明朝" w:eastAsia="ＭＳ 明朝" w:hAnsi="ＭＳ 明朝" w:hint="eastAsia"/>
        </w:rPr>
        <w:t>システムの機能確認として</w:t>
      </w:r>
      <w:r w:rsidR="00D77095">
        <w:rPr>
          <w:rFonts w:ascii="ＭＳ 明朝" w:eastAsia="ＭＳ 明朝" w:hAnsi="ＭＳ 明朝" w:hint="eastAsia"/>
        </w:rPr>
        <w:t>、</w:t>
      </w:r>
      <w:r w:rsidRPr="004442B9">
        <w:rPr>
          <w:rFonts w:ascii="ＭＳ 明朝" w:eastAsia="ＭＳ 明朝" w:hAnsi="ＭＳ 明朝" w:hint="eastAsia"/>
        </w:rPr>
        <w:t>デモンストレーションを行うこと。</w:t>
      </w:r>
    </w:p>
    <w:p w14:paraId="68DF336B" w14:textId="4C36CF95" w:rsidR="00495EFB" w:rsidRPr="00495EFB" w:rsidRDefault="000241C5" w:rsidP="00084A5B">
      <w:pPr>
        <w:spacing w:line="360" w:lineRule="exact"/>
        <w:ind w:firstLineChars="300" w:firstLine="660"/>
        <w:contextualSpacing/>
        <w:rPr>
          <w:rFonts w:ascii="ＭＳ 明朝" w:eastAsia="ＭＳ 明朝" w:hAnsi="ＭＳ 明朝"/>
        </w:rPr>
      </w:pPr>
      <w:r>
        <w:rPr>
          <w:rFonts w:ascii="ＭＳ 明朝" w:eastAsia="ＭＳ 明朝" w:hAnsi="ＭＳ 明朝" w:hint="eastAsia"/>
        </w:rPr>
        <w:t>４）</w:t>
      </w:r>
      <w:r w:rsidR="00084A5B">
        <w:rPr>
          <w:rFonts w:ascii="ＭＳ 明朝" w:eastAsia="ＭＳ 明朝" w:hAnsi="ＭＳ 明朝" w:hint="eastAsia"/>
        </w:rPr>
        <w:t xml:space="preserve">　</w:t>
      </w:r>
      <w:r w:rsidR="00495EFB" w:rsidRPr="00495EFB">
        <w:rPr>
          <w:rFonts w:ascii="ＭＳ 明朝" w:eastAsia="ＭＳ 明朝" w:hAnsi="ＭＳ 明朝"/>
        </w:rPr>
        <w:t>その他</w:t>
      </w:r>
    </w:p>
    <w:p w14:paraId="55C48E0D" w14:textId="77777777" w:rsidR="00495EFB" w:rsidRPr="00495EFB" w:rsidRDefault="00495EFB" w:rsidP="00084A5B">
      <w:pPr>
        <w:spacing w:line="360" w:lineRule="exact"/>
        <w:ind w:firstLineChars="600" w:firstLine="1320"/>
        <w:contextualSpacing/>
        <w:rPr>
          <w:rFonts w:ascii="ＭＳ 明朝" w:eastAsia="ＭＳ 明朝" w:hAnsi="ＭＳ 明朝"/>
        </w:rPr>
      </w:pPr>
      <w:r w:rsidRPr="00495EFB">
        <w:rPr>
          <w:rFonts w:ascii="ＭＳ 明朝" w:eastAsia="ＭＳ 明朝" w:hAnsi="ＭＳ 明朝" w:hint="eastAsia"/>
        </w:rPr>
        <w:t>次に示す場合は、プレゼンテーション等審査の案内等で別途通知する。</w:t>
      </w:r>
    </w:p>
    <w:p w14:paraId="708A5E10" w14:textId="6DC652BB" w:rsidR="00495EFB" w:rsidRPr="00495EFB" w:rsidRDefault="000241C5" w:rsidP="00084A5B">
      <w:pPr>
        <w:spacing w:line="360" w:lineRule="exact"/>
        <w:ind w:firstLineChars="400" w:firstLine="880"/>
        <w:contextualSpacing/>
        <w:rPr>
          <w:rFonts w:ascii="ＭＳ 明朝" w:eastAsia="ＭＳ 明朝" w:hAnsi="ＭＳ 明朝"/>
        </w:rPr>
      </w:pPr>
      <w:r>
        <w:rPr>
          <w:rFonts w:ascii="ＭＳ 明朝" w:eastAsia="ＭＳ 明朝" w:hAnsi="ＭＳ 明朝" w:hint="eastAsia"/>
        </w:rPr>
        <w:t>（</w:t>
      </w:r>
      <w:r w:rsidR="00495EFB" w:rsidRPr="00495EFB">
        <w:rPr>
          <w:rFonts w:ascii="ＭＳ 明朝" w:eastAsia="ＭＳ 明朝" w:hAnsi="ＭＳ 明朝" w:hint="eastAsia"/>
        </w:rPr>
        <w:t>ア</w:t>
      </w:r>
      <w:r>
        <w:rPr>
          <w:rFonts w:ascii="ＭＳ 明朝" w:eastAsia="ＭＳ 明朝" w:hAnsi="ＭＳ 明朝" w:hint="eastAsia"/>
        </w:rPr>
        <w:t>）</w:t>
      </w:r>
      <w:r w:rsidR="00084A5B">
        <w:rPr>
          <w:rFonts w:ascii="ＭＳ 明朝" w:eastAsia="ＭＳ 明朝" w:hAnsi="ＭＳ 明朝" w:hint="eastAsia"/>
        </w:rPr>
        <w:t xml:space="preserve">　</w:t>
      </w:r>
      <w:r w:rsidR="00495EFB" w:rsidRPr="00495EFB">
        <w:rPr>
          <w:rFonts w:ascii="ＭＳ 明朝" w:eastAsia="ＭＳ 明朝" w:hAnsi="ＭＳ 明朝" w:hint="eastAsia"/>
        </w:rPr>
        <w:t>オンラインでのプレゼンテーションへ変更する必要が生じた場合</w:t>
      </w:r>
    </w:p>
    <w:p w14:paraId="0C1E0C6B" w14:textId="6C60B456" w:rsidR="00495EFB" w:rsidRPr="00495EFB" w:rsidRDefault="000241C5" w:rsidP="00084A5B">
      <w:pPr>
        <w:spacing w:line="360" w:lineRule="exact"/>
        <w:ind w:leftChars="400" w:left="1540" w:hangingChars="300" w:hanging="660"/>
        <w:contextualSpacing/>
        <w:rPr>
          <w:rFonts w:ascii="ＭＳ 明朝" w:eastAsia="ＭＳ 明朝" w:hAnsi="ＭＳ 明朝"/>
        </w:rPr>
      </w:pPr>
      <w:r>
        <w:rPr>
          <w:rFonts w:ascii="ＭＳ 明朝" w:eastAsia="ＭＳ 明朝" w:hAnsi="ＭＳ 明朝" w:hint="eastAsia"/>
        </w:rPr>
        <w:t>（</w:t>
      </w:r>
      <w:r w:rsidR="00495EFB" w:rsidRPr="00495EFB">
        <w:rPr>
          <w:rFonts w:ascii="ＭＳ 明朝" w:eastAsia="ＭＳ 明朝" w:hAnsi="ＭＳ 明朝" w:hint="eastAsia"/>
        </w:rPr>
        <w:t>イ</w:t>
      </w:r>
      <w:r>
        <w:rPr>
          <w:rFonts w:ascii="ＭＳ 明朝" w:eastAsia="ＭＳ 明朝" w:hAnsi="ＭＳ 明朝" w:hint="eastAsia"/>
        </w:rPr>
        <w:t>）</w:t>
      </w:r>
      <w:r w:rsidR="00084A5B">
        <w:rPr>
          <w:rFonts w:ascii="ＭＳ 明朝" w:eastAsia="ＭＳ 明朝" w:hAnsi="ＭＳ 明朝" w:hint="eastAsia"/>
        </w:rPr>
        <w:t xml:space="preserve">　</w:t>
      </w:r>
      <w:r w:rsidR="00495EFB" w:rsidRPr="00495EFB">
        <w:rPr>
          <w:rFonts w:ascii="ＭＳ 明朝" w:eastAsia="ＭＳ 明朝" w:hAnsi="ＭＳ 明朝" w:hint="eastAsia"/>
        </w:rPr>
        <w:t>実施時間の制約上、プレゼンテーション及びヒアリング時間を短縮する必要が生じた場合</w:t>
      </w:r>
    </w:p>
    <w:p w14:paraId="06F8439C" w14:textId="445E2CFC" w:rsidR="00EF27B6" w:rsidRPr="00165431" w:rsidRDefault="002736A6" w:rsidP="00624D75">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ウ</w:t>
      </w:r>
      <w:r w:rsidR="0055208D" w:rsidRPr="00165431">
        <w:rPr>
          <w:rFonts w:ascii="ＭＳ 明朝" w:eastAsia="ＭＳ 明朝" w:hAnsi="ＭＳ 明朝" w:hint="eastAsia"/>
        </w:rPr>
        <w:t xml:space="preserve">　</w:t>
      </w:r>
      <w:r w:rsidR="00EF27B6" w:rsidRPr="00165431">
        <w:rPr>
          <w:rFonts w:ascii="ＭＳ 明朝" w:eastAsia="ＭＳ 明朝" w:hAnsi="ＭＳ 明朝"/>
        </w:rPr>
        <w:t>評価方法</w:t>
      </w:r>
    </w:p>
    <w:p w14:paraId="5C1F9FB9" w14:textId="5C656EDB" w:rsidR="0077401B" w:rsidRPr="00165431" w:rsidRDefault="00EF27B6" w:rsidP="00624D75">
      <w:pPr>
        <w:spacing w:line="360" w:lineRule="exact"/>
        <w:ind w:leftChars="311" w:left="684" w:firstLineChars="88" w:firstLine="194"/>
        <w:contextualSpacing/>
        <w:rPr>
          <w:rFonts w:ascii="ＭＳ 明朝" w:eastAsia="ＭＳ 明朝" w:hAnsi="ＭＳ 明朝"/>
        </w:rPr>
      </w:pPr>
      <w:r w:rsidRPr="00165431">
        <w:rPr>
          <w:rFonts w:ascii="ＭＳ 明朝" w:eastAsia="ＭＳ 明朝" w:hAnsi="ＭＳ 明朝" w:hint="eastAsia"/>
        </w:rPr>
        <w:t>審査委</w:t>
      </w:r>
      <w:r w:rsidRPr="00165431">
        <w:rPr>
          <w:rFonts w:ascii="ＭＳ 明朝" w:eastAsia="ＭＳ 明朝" w:hAnsi="ＭＳ 明朝"/>
        </w:rPr>
        <w:t>員会において</w:t>
      </w:r>
      <w:r w:rsidR="00861A0E" w:rsidRPr="00165431">
        <w:rPr>
          <w:rFonts w:ascii="ＭＳ 明朝" w:eastAsia="ＭＳ 明朝" w:hAnsi="ＭＳ 明朝" w:hint="eastAsia"/>
        </w:rPr>
        <w:t>、</w:t>
      </w:r>
      <w:r w:rsidRPr="00165431">
        <w:rPr>
          <w:rFonts w:ascii="ＭＳ 明朝" w:eastAsia="ＭＳ 明朝" w:hAnsi="ＭＳ 明朝"/>
        </w:rPr>
        <w:t>各審査員がプレゼンテーションの各審査項目を評</w:t>
      </w:r>
      <w:r w:rsidRPr="00165431">
        <w:rPr>
          <w:rFonts w:ascii="ＭＳ 明朝" w:eastAsia="ＭＳ 明朝" w:hAnsi="ＭＳ 明朝" w:hint="eastAsia"/>
        </w:rPr>
        <w:t>価し、その平均点（小数点以下</w:t>
      </w:r>
      <w:r w:rsidR="00F82CD1">
        <w:rPr>
          <w:rFonts w:ascii="ＭＳ 明朝" w:eastAsia="ＭＳ 明朝" w:hAnsi="ＭＳ 明朝" w:hint="eastAsia"/>
        </w:rPr>
        <w:t>１</w:t>
      </w:r>
      <w:r w:rsidRPr="00165431">
        <w:rPr>
          <w:rFonts w:ascii="ＭＳ 明朝" w:eastAsia="ＭＳ 明朝" w:hAnsi="ＭＳ 明朝"/>
        </w:rPr>
        <w:t>桁までを有効とし、小数点以下</w:t>
      </w:r>
      <w:r w:rsidR="00F82CD1">
        <w:rPr>
          <w:rFonts w:ascii="ＭＳ 明朝" w:eastAsia="ＭＳ 明朝" w:hAnsi="ＭＳ 明朝" w:hint="eastAsia"/>
        </w:rPr>
        <w:t>２</w:t>
      </w:r>
      <w:r w:rsidRPr="00165431">
        <w:rPr>
          <w:rFonts w:ascii="ＭＳ 明朝" w:eastAsia="ＭＳ 明朝" w:hAnsi="ＭＳ 明朝"/>
        </w:rPr>
        <w:t>桁で四</w:t>
      </w:r>
      <w:r w:rsidRPr="00165431">
        <w:rPr>
          <w:rFonts w:ascii="ＭＳ 明朝" w:eastAsia="ＭＳ 明朝" w:hAnsi="ＭＳ 明朝" w:hint="eastAsia"/>
        </w:rPr>
        <w:t>捨五入）を得点とする。</w:t>
      </w:r>
    </w:p>
    <w:p w14:paraId="206F1F59" w14:textId="336EE5E0" w:rsidR="00624D75" w:rsidRDefault="00006842" w:rsidP="00624D75">
      <w:pPr>
        <w:spacing w:line="360" w:lineRule="exact"/>
        <w:ind w:firstLineChars="300" w:firstLine="660"/>
        <w:contextualSpacing/>
        <w:rPr>
          <w:rFonts w:ascii="ＭＳ 明朝" w:eastAsia="ＭＳ 明朝" w:hAnsi="ＭＳ 明朝"/>
        </w:rPr>
      </w:pPr>
      <w:r>
        <w:rPr>
          <w:rFonts w:ascii="ＭＳ 明朝" w:eastAsia="ＭＳ 明朝" w:hAnsi="ＭＳ 明朝" w:hint="eastAsia"/>
        </w:rPr>
        <w:t>１</w:t>
      </w:r>
      <w:r w:rsidR="00624D75">
        <w:rPr>
          <w:rFonts w:ascii="ＭＳ 明朝" w:eastAsia="ＭＳ 明朝" w:hAnsi="ＭＳ 明朝" w:hint="eastAsia"/>
        </w:rPr>
        <w:t xml:space="preserve">）　</w:t>
      </w:r>
      <w:r w:rsidR="00EF27B6" w:rsidRPr="00165431">
        <w:rPr>
          <w:rFonts w:ascii="ＭＳ 明朝" w:eastAsia="ＭＳ 明朝" w:hAnsi="ＭＳ 明朝"/>
        </w:rPr>
        <w:t>審査項目及び配点</w:t>
      </w:r>
    </w:p>
    <w:p w14:paraId="19D54352" w14:textId="6216D17A" w:rsidR="00EA396C" w:rsidRDefault="00EA396C" w:rsidP="00624D75">
      <w:pPr>
        <w:spacing w:line="360" w:lineRule="exact"/>
        <w:ind w:firstLineChars="600" w:firstLine="1320"/>
        <w:contextualSpacing/>
        <w:rPr>
          <w:rFonts w:ascii="ＭＳ 明朝" w:eastAsia="ＭＳ 明朝" w:hAnsi="ＭＳ 明朝"/>
        </w:rPr>
      </w:pPr>
      <w:r w:rsidRPr="007856D8">
        <w:rPr>
          <w:rFonts w:ascii="ＭＳ 明朝" w:eastAsia="ＭＳ 明朝" w:hAnsi="ＭＳ 明朝" w:hint="eastAsia"/>
        </w:rPr>
        <w:t>表</w:t>
      </w:r>
      <w:r w:rsidR="007856D8" w:rsidRPr="007856D8">
        <w:rPr>
          <w:rFonts w:ascii="ＭＳ 明朝" w:eastAsia="ＭＳ 明朝" w:hAnsi="ＭＳ 明朝" w:hint="eastAsia"/>
        </w:rPr>
        <w:t>２</w:t>
      </w:r>
      <w:r w:rsidRPr="007856D8">
        <w:rPr>
          <w:rFonts w:ascii="ＭＳ 明朝" w:eastAsia="ＭＳ 明朝" w:hAnsi="ＭＳ 明朝" w:hint="eastAsia"/>
        </w:rPr>
        <w:t>.</w:t>
      </w:r>
      <w:r w:rsidR="007856D8" w:rsidRPr="007856D8">
        <w:rPr>
          <w:rFonts w:ascii="ＭＳ 明朝" w:eastAsia="ＭＳ 明朝" w:hAnsi="ＭＳ 明朝" w:hint="eastAsia"/>
        </w:rPr>
        <w:t>二次審査</w:t>
      </w:r>
      <w:r w:rsidRPr="007856D8">
        <w:rPr>
          <w:rFonts w:ascii="ＭＳ 明朝" w:eastAsia="ＭＳ 明朝" w:hAnsi="ＭＳ 明朝" w:hint="eastAsia"/>
        </w:rPr>
        <w:t>評価シートをもとに審査委員が採点する。</w:t>
      </w:r>
    </w:p>
    <w:p w14:paraId="00875B48" w14:textId="77777777" w:rsidR="002736A6" w:rsidRPr="003C78E2" w:rsidRDefault="002736A6" w:rsidP="00EA396C">
      <w:pPr>
        <w:spacing w:line="360" w:lineRule="exact"/>
        <w:contextualSpacing/>
        <w:rPr>
          <w:rFonts w:ascii="ＭＳ 明朝" w:eastAsia="ＭＳ 明朝" w:hAnsi="ＭＳ 明朝"/>
        </w:rPr>
      </w:pPr>
    </w:p>
    <w:p w14:paraId="54A0FA33" w14:textId="635AD7D6" w:rsidR="002736A6" w:rsidRPr="00D77095" w:rsidRDefault="00441F1E" w:rsidP="002736A6">
      <w:pPr>
        <w:spacing w:line="360" w:lineRule="exact"/>
        <w:contextualSpacing/>
        <w:rPr>
          <w:rFonts w:ascii="ＭＳ 明朝" w:eastAsia="ＭＳ 明朝" w:hAnsi="ＭＳ 明朝"/>
          <w:b/>
          <w:bCs/>
        </w:rPr>
      </w:pPr>
      <w:r>
        <w:rPr>
          <w:rFonts w:ascii="ＭＳ 明朝" w:eastAsia="ＭＳ 明朝" w:hAnsi="ＭＳ 明朝" w:hint="eastAsia"/>
          <w:b/>
          <w:bCs/>
        </w:rPr>
        <w:t>３</w:t>
      </w:r>
      <w:r w:rsidR="002736A6" w:rsidRPr="00D77095">
        <w:rPr>
          <w:rFonts w:ascii="ＭＳ 明朝" w:eastAsia="ＭＳ 明朝" w:hAnsi="ＭＳ 明朝" w:hint="eastAsia"/>
          <w:b/>
          <w:bCs/>
        </w:rPr>
        <w:t xml:space="preserve">　優先受託候補者などの選定方法</w:t>
      </w:r>
    </w:p>
    <w:p w14:paraId="290DD193" w14:textId="0AD4AAC9" w:rsidR="002736A6" w:rsidRDefault="002736A6" w:rsidP="006875E9">
      <w:pPr>
        <w:spacing w:line="360" w:lineRule="exact"/>
        <w:ind w:leftChars="101" w:left="222" w:firstLineChars="83" w:firstLine="183"/>
        <w:contextualSpacing/>
        <w:rPr>
          <w:rFonts w:ascii="ＭＳ 明朝" w:eastAsia="ＭＳ 明朝" w:hAnsi="ＭＳ 明朝"/>
        </w:rPr>
      </w:pPr>
      <w:r>
        <w:rPr>
          <w:rFonts w:ascii="ＭＳ 明朝" w:eastAsia="ＭＳ 明朝" w:hAnsi="ＭＳ 明朝" w:hint="eastAsia"/>
        </w:rPr>
        <w:t>一次審査（１</w:t>
      </w:r>
      <w:r w:rsidR="00785F75">
        <w:rPr>
          <w:rFonts w:ascii="ＭＳ 明朝" w:eastAsia="ＭＳ 明朝" w:hAnsi="ＭＳ 明朝" w:hint="eastAsia"/>
        </w:rPr>
        <w:t>０</w:t>
      </w:r>
      <w:r>
        <w:rPr>
          <w:rFonts w:ascii="ＭＳ 明朝" w:eastAsia="ＭＳ 明朝" w:hAnsi="ＭＳ 明朝" w:hint="eastAsia"/>
        </w:rPr>
        <w:t>点満点</w:t>
      </w:r>
      <w:r w:rsidRPr="002736A6">
        <w:rPr>
          <w:rFonts w:ascii="ＭＳ 明朝" w:eastAsia="ＭＳ 明朝" w:hAnsi="ＭＳ 明朝" w:hint="eastAsia"/>
        </w:rPr>
        <w:t>）</w:t>
      </w:r>
      <w:r>
        <w:rPr>
          <w:rFonts w:ascii="ＭＳ 明朝" w:eastAsia="ＭＳ 明朝" w:hAnsi="ＭＳ 明朝" w:hint="eastAsia"/>
        </w:rPr>
        <w:t>と二次審査（９０点満点）</w:t>
      </w:r>
      <w:r w:rsidR="006875E9">
        <w:rPr>
          <w:rFonts w:ascii="ＭＳ 明朝" w:eastAsia="ＭＳ 明朝" w:hAnsi="ＭＳ 明朝" w:hint="eastAsia"/>
        </w:rPr>
        <w:t>を総合し、</w:t>
      </w:r>
      <w:r>
        <w:rPr>
          <w:rFonts w:ascii="ＭＳ 明朝" w:eastAsia="ＭＳ 明朝" w:hAnsi="ＭＳ 明朝" w:hint="eastAsia"/>
        </w:rPr>
        <w:t>１０</w:t>
      </w:r>
      <w:r w:rsidR="00785F75">
        <w:rPr>
          <w:rFonts w:ascii="ＭＳ 明朝" w:eastAsia="ＭＳ 明朝" w:hAnsi="ＭＳ 明朝" w:hint="eastAsia"/>
        </w:rPr>
        <w:t>０</w:t>
      </w:r>
      <w:r>
        <w:rPr>
          <w:rFonts w:ascii="ＭＳ 明朝" w:eastAsia="ＭＳ 明朝" w:hAnsi="ＭＳ 明朝" w:hint="eastAsia"/>
        </w:rPr>
        <w:t>点満点</w:t>
      </w:r>
      <w:r w:rsidRPr="002736A6">
        <w:rPr>
          <w:rFonts w:ascii="ＭＳ 明朝" w:eastAsia="ＭＳ 明朝" w:hAnsi="ＭＳ 明朝" w:hint="eastAsia"/>
        </w:rPr>
        <w:t>で評価・採点</w:t>
      </w:r>
      <w:r w:rsidRPr="002736A6">
        <w:rPr>
          <w:rFonts w:ascii="ＭＳ 明朝" w:eastAsia="ＭＳ 明朝" w:hAnsi="ＭＳ 明朝"/>
        </w:rPr>
        <w:t>を行い、合計点数の高い順から優先受託候補者及び次点受託候補者とする。最高評価点を得た者を優先受託候補者とする。提案者が1者の場合及び最高評価点獲得者が2者以上ある場合の契約候補者の選定は、</w:t>
      </w:r>
      <w:r w:rsidR="006875E9">
        <w:rPr>
          <w:rFonts w:ascii="ＭＳ 明朝" w:eastAsia="ＭＳ 明朝" w:hAnsi="ＭＳ 明朝" w:hint="eastAsia"/>
        </w:rPr>
        <w:t>以下の通りとする</w:t>
      </w:r>
      <w:r w:rsidRPr="002736A6">
        <w:rPr>
          <w:rFonts w:ascii="ＭＳ 明朝" w:eastAsia="ＭＳ 明朝" w:hAnsi="ＭＳ 明朝"/>
        </w:rPr>
        <w:t>。</w:t>
      </w:r>
    </w:p>
    <w:p w14:paraId="245AED5D" w14:textId="3124A868" w:rsidR="006875E9" w:rsidRPr="00165431" w:rsidRDefault="00624D75" w:rsidP="00624D75">
      <w:pPr>
        <w:spacing w:line="360" w:lineRule="exact"/>
        <w:contextualSpacing/>
        <w:rPr>
          <w:rFonts w:ascii="ＭＳ 明朝" w:eastAsia="ＭＳ 明朝" w:hAnsi="ＭＳ 明朝"/>
        </w:rPr>
      </w:pPr>
      <w:r>
        <w:rPr>
          <w:rFonts w:ascii="ＭＳ 明朝" w:eastAsia="ＭＳ 明朝" w:hAnsi="ＭＳ 明朝" w:hint="eastAsia"/>
        </w:rPr>
        <w:lastRenderedPageBreak/>
        <w:t xml:space="preserve">（１）　</w:t>
      </w:r>
      <w:r w:rsidR="006875E9" w:rsidRPr="00165431">
        <w:rPr>
          <w:rFonts w:ascii="ＭＳ 明朝" w:eastAsia="ＭＳ 明朝" w:hAnsi="ＭＳ 明朝"/>
        </w:rPr>
        <w:t>同点の場合の取り扱い</w:t>
      </w:r>
    </w:p>
    <w:p w14:paraId="4F50E000" w14:textId="77777777" w:rsidR="006875E9" w:rsidRPr="00165431" w:rsidRDefault="006875E9" w:rsidP="00624D75">
      <w:pPr>
        <w:spacing w:line="360" w:lineRule="exact"/>
        <w:ind w:firstLineChars="400" w:firstLine="880"/>
        <w:contextualSpacing/>
        <w:rPr>
          <w:rFonts w:ascii="ＭＳ 明朝" w:eastAsia="ＭＳ 明朝" w:hAnsi="ＭＳ 明朝"/>
        </w:rPr>
      </w:pPr>
      <w:r w:rsidRPr="00165431">
        <w:rPr>
          <w:rFonts w:ascii="ＭＳ 明朝" w:eastAsia="ＭＳ 明朝" w:hAnsi="ＭＳ 明朝" w:hint="eastAsia"/>
        </w:rPr>
        <w:t>以下の順に取り扱うものとする。</w:t>
      </w:r>
    </w:p>
    <w:p w14:paraId="6CAE4A52" w14:textId="77777777" w:rsidR="006875E9" w:rsidRPr="00165431" w:rsidRDefault="006875E9" w:rsidP="00624D75">
      <w:pPr>
        <w:spacing w:line="360" w:lineRule="exact"/>
        <w:ind w:leftChars="200" w:left="671" w:hangingChars="105" w:hanging="231"/>
        <w:contextualSpacing/>
        <w:rPr>
          <w:rFonts w:ascii="ＭＳ 明朝" w:eastAsia="ＭＳ 明朝" w:hAnsi="ＭＳ 明朝"/>
        </w:rPr>
      </w:pPr>
      <w:r w:rsidRPr="00165431">
        <w:rPr>
          <w:rFonts w:ascii="ＭＳ 明朝" w:eastAsia="ＭＳ 明朝" w:hAnsi="ＭＳ 明朝" w:hint="eastAsia"/>
        </w:rPr>
        <w:t xml:space="preserve">ア　</w:t>
      </w:r>
      <w:r w:rsidRPr="00165431">
        <w:rPr>
          <w:rFonts w:ascii="ＭＳ 明朝" w:eastAsia="ＭＳ 明朝" w:hAnsi="ＭＳ 明朝"/>
        </w:rPr>
        <w:t>当該提案者それぞれの「プレゼンテーション評価点」が異なる場合、そ</w:t>
      </w:r>
      <w:r w:rsidRPr="00165431">
        <w:rPr>
          <w:rFonts w:ascii="ＭＳ 明朝" w:eastAsia="ＭＳ 明朝" w:hAnsi="ＭＳ 明朝" w:hint="eastAsia"/>
        </w:rPr>
        <w:t>の得点が高い者から順に優先受託候補者、および次点</w:t>
      </w:r>
      <w:r w:rsidRPr="00165431">
        <w:rPr>
          <w:rFonts w:ascii="ＭＳ 明朝" w:eastAsia="ＭＳ 明朝" w:hAnsi="ＭＳ 明朝"/>
        </w:rPr>
        <w:t>受託候補者を選定す</w:t>
      </w:r>
      <w:r w:rsidRPr="00165431">
        <w:rPr>
          <w:rFonts w:ascii="ＭＳ 明朝" w:eastAsia="ＭＳ 明朝" w:hAnsi="ＭＳ 明朝" w:hint="eastAsia"/>
        </w:rPr>
        <w:t>る。</w:t>
      </w:r>
    </w:p>
    <w:p w14:paraId="26C46DC6" w14:textId="61E4C36E" w:rsidR="002736A6" w:rsidRDefault="006875E9" w:rsidP="006B389F">
      <w:pPr>
        <w:spacing w:line="360" w:lineRule="exact"/>
        <w:ind w:leftChars="185" w:left="629" w:hangingChars="101" w:hanging="222"/>
        <w:contextualSpacing/>
        <w:rPr>
          <w:rFonts w:ascii="ＭＳ 明朝" w:eastAsia="ＭＳ 明朝" w:hAnsi="ＭＳ 明朝"/>
        </w:rPr>
      </w:pPr>
      <w:r w:rsidRPr="00165431">
        <w:rPr>
          <w:rFonts w:ascii="ＭＳ 明朝" w:eastAsia="ＭＳ 明朝" w:hAnsi="ＭＳ 明朝" w:hint="eastAsia"/>
        </w:rPr>
        <w:t xml:space="preserve">イ　</w:t>
      </w:r>
      <w:r w:rsidRPr="00165431">
        <w:rPr>
          <w:rFonts w:ascii="ＭＳ 明朝" w:eastAsia="ＭＳ 明朝" w:hAnsi="ＭＳ 明朝"/>
        </w:rPr>
        <w:t>当該提案者それぞれの「プレゼンテーション評価点」が同じ場合、くじ</w:t>
      </w:r>
      <w:r w:rsidRPr="00165431">
        <w:rPr>
          <w:rFonts w:ascii="ＭＳ 明朝" w:eastAsia="ＭＳ 明朝" w:hAnsi="ＭＳ 明朝" w:hint="eastAsia"/>
        </w:rPr>
        <w:t>引きにより、優先受託候補者</w:t>
      </w:r>
      <w:r>
        <w:rPr>
          <w:rFonts w:ascii="ＭＳ 明朝" w:eastAsia="ＭＳ 明朝" w:hAnsi="ＭＳ 明朝" w:hint="eastAsia"/>
        </w:rPr>
        <w:t>、</w:t>
      </w:r>
      <w:r w:rsidRPr="00165431">
        <w:rPr>
          <w:rFonts w:ascii="ＭＳ 明朝" w:eastAsia="ＭＳ 明朝" w:hAnsi="ＭＳ 明朝"/>
        </w:rPr>
        <w:t>および次点受託候補者を選定する。</w:t>
      </w:r>
    </w:p>
    <w:p w14:paraId="714DEE51" w14:textId="37FE6C82" w:rsidR="002736A6" w:rsidRPr="002736A6" w:rsidRDefault="00624D75" w:rsidP="00624D75">
      <w:pPr>
        <w:spacing w:line="360" w:lineRule="exact"/>
        <w:contextualSpacing/>
        <w:rPr>
          <w:rFonts w:ascii="ＭＳ 明朝" w:eastAsia="ＭＳ 明朝" w:hAnsi="ＭＳ 明朝"/>
        </w:rPr>
      </w:pPr>
      <w:r>
        <w:rPr>
          <w:rFonts w:ascii="ＭＳ 明朝" w:eastAsia="ＭＳ 明朝" w:hAnsi="ＭＳ 明朝" w:hint="eastAsia"/>
        </w:rPr>
        <w:t xml:space="preserve">（２）　</w:t>
      </w:r>
      <w:r w:rsidR="002736A6" w:rsidRPr="002736A6">
        <w:rPr>
          <w:rFonts w:ascii="ＭＳ 明朝" w:eastAsia="ＭＳ 明朝" w:hAnsi="ＭＳ 明朝"/>
        </w:rPr>
        <w:t>最終審査結果通知及び優先受託候補者の公表</w:t>
      </w:r>
    </w:p>
    <w:p w14:paraId="55BC81A6" w14:textId="77777777" w:rsidR="002736A6" w:rsidRPr="002736A6" w:rsidRDefault="002736A6" w:rsidP="00A275F2">
      <w:pPr>
        <w:spacing w:line="360" w:lineRule="exact"/>
        <w:ind w:leftChars="197" w:left="571" w:hanging="138"/>
        <w:contextualSpacing/>
        <w:rPr>
          <w:rFonts w:ascii="ＭＳ 明朝" w:eastAsia="ＭＳ 明朝" w:hAnsi="ＭＳ 明朝"/>
        </w:rPr>
      </w:pPr>
      <w:r w:rsidRPr="002736A6">
        <w:rPr>
          <w:rFonts w:ascii="ＭＳ 明朝" w:eastAsia="ＭＳ 明朝" w:hAnsi="ＭＳ 明朝" w:hint="eastAsia"/>
        </w:rPr>
        <w:t>ア　結果通知</w:t>
      </w:r>
    </w:p>
    <w:p w14:paraId="3BC6B09F" w14:textId="414755A8" w:rsidR="002736A6" w:rsidRPr="002736A6" w:rsidRDefault="002736A6" w:rsidP="00A275F2">
      <w:pPr>
        <w:spacing w:line="360" w:lineRule="exact"/>
        <w:ind w:leftChars="279" w:left="627" w:hangingChars="6" w:hanging="13"/>
        <w:contextualSpacing/>
        <w:rPr>
          <w:rFonts w:ascii="ＭＳ 明朝" w:eastAsia="ＭＳ 明朝" w:hAnsi="ＭＳ 明朝"/>
        </w:rPr>
      </w:pPr>
      <w:r w:rsidRPr="002736A6">
        <w:rPr>
          <w:rFonts w:ascii="ＭＳ 明朝" w:eastAsia="ＭＳ 明朝" w:hAnsi="ＭＳ 明朝" w:hint="eastAsia"/>
        </w:rPr>
        <w:t>参加者全員に対し令和</w:t>
      </w:r>
      <w:r w:rsidR="000241C5">
        <w:rPr>
          <w:rFonts w:ascii="ＭＳ 明朝" w:eastAsia="ＭＳ 明朝" w:hAnsi="ＭＳ 明朝" w:hint="eastAsia"/>
        </w:rPr>
        <w:t>８</w:t>
      </w:r>
      <w:r w:rsidRPr="002736A6">
        <w:rPr>
          <w:rFonts w:ascii="ＭＳ 明朝" w:eastAsia="ＭＳ 明朝" w:hAnsi="ＭＳ 明朝"/>
        </w:rPr>
        <w:t>年</w:t>
      </w:r>
      <w:r w:rsidR="000241C5">
        <w:rPr>
          <w:rFonts w:ascii="ＭＳ 明朝" w:eastAsia="ＭＳ 明朝" w:hAnsi="ＭＳ 明朝" w:hint="eastAsia"/>
        </w:rPr>
        <w:t>６</w:t>
      </w:r>
      <w:r w:rsidRPr="002736A6">
        <w:rPr>
          <w:rFonts w:ascii="ＭＳ 明朝" w:eastAsia="ＭＳ 明朝" w:hAnsi="ＭＳ 明朝"/>
        </w:rPr>
        <w:t>月</w:t>
      </w:r>
      <w:r w:rsidR="000241C5">
        <w:rPr>
          <w:rFonts w:ascii="ＭＳ 明朝" w:eastAsia="ＭＳ 明朝" w:hAnsi="ＭＳ 明朝" w:hint="eastAsia"/>
        </w:rPr>
        <w:t>１５</w:t>
      </w:r>
      <w:r w:rsidRPr="002736A6">
        <w:rPr>
          <w:rFonts w:ascii="ＭＳ 明朝" w:eastAsia="ＭＳ 明朝" w:hAnsi="ＭＳ 明朝"/>
        </w:rPr>
        <w:t>日（</w:t>
      </w:r>
      <w:r>
        <w:rPr>
          <w:rFonts w:ascii="ＭＳ 明朝" w:eastAsia="ＭＳ 明朝" w:hAnsi="ＭＳ 明朝" w:hint="eastAsia"/>
        </w:rPr>
        <w:t>月</w:t>
      </w:r>
      <w:r w:rsidRPr="002736A6">
        <w:rPr>
          <w:rFonts w:ascii="ＭＳ 明朝" w:eastAsia="ＭＳ 明朝" w:hAnsi="ＭＳ 明朝"/>
        </w:rPr>
        <w:t>）までに参加表明書に記載された連絡先に、審査結果と評価点を電子メールで通知する。</w:t>
      </w:r>
    </w:p>
    <w:p w14:paraId="50728C24" w14:textId="77777777" w:rsidR="002736A6" w:rsidRPr="002736A6" w:rsidRDefault="002736A6" w:rsidP="00A275F2">
      <w:pPr>
        <w:spacing w:line="360" w:lineRule="exact"/>
        <w:ind w:firstLineChars="203" w:firstLine="447"/>
        <w:contextualSpacing/>
        <w:rPr>
          <w:rFonts w:ascii="ＭＳ 明朝" w:eastAsia="ＭＳ 明朝" w:hAnsi="ＭＳ 明朝"/>
        </w:rPr>
      </w:pPr>
      <w:r w:rsidRPr="002736A6">
        <w:rPr>
          <w:rFonts w:ascii="ＭＳ 明朝" w:eastAsia="ＭＳ 明朝" w:hAnsi="ＭＳ 明朝" w:hint="eastAsia"/>
        </w:rPr>
        <w:t>イ　公表</w:t>
      </w:r>
    </w:p>
    <w:p w14:paraId="13DF086A" w14:textId="57FCA495" w:rsidR="007A497C" w:rsidRDefault="002736A6" w:rsidP="00A275F2">
      <w:pPr>
        <w:spacing w:line="360" w:lineRule="exact"/>
        <w:ind w:leftChars="281" w:left="642" w:hangingChars="11" w:hanging="24"/>
        <w:contextualSpacing/>
        <w:rPr>
          <w:rFonts w:ascii="ＭＳ 明朝" w:eastAsia="ＭＳ 明朝" w:hAnsi="ＭＳ 明朝"/>
        </w:rPr>
      </w:pPr>
      <w:r w:rsidRPr="002736A6">
        <w:rPr>
          <w:rFonts w:ascii="ＭＳ 明朝" w:eastAsia="ＭＳ 明朝" w:hAnsi="ＭＳ 明朝" w:hint="eastAsia"/>
        </w:rPr>
        <w:t>参加者数、優先受託候補者名（優先受託候補者以外の事業者名は非公開</w:t>
      </w:r>
      <w:r w:rsidRPr="002736A6">
        <w:rPr>
          <w:rFonts w:ascii="ＭＳ 明朝" w:eastAsia="ＭＳ 明朝" w:hAnsi="ＭＳ 明朝"/>
        </w:rPr>
        <w:t xml:space="preserve"> ）、評価点の審査結果は、令和</w:t>
      </w:r>
      <w:r w:rsidR="000241C5">
        <w:rPr>
          <w:rFonts w:ascii="ＭＳ 明朝" w:eastAsia="ＭＳ 明朝" w:hAnsi="ＭＳ 明朝" w:hint="eastAsia"/>
        </w:rPr>
        <w:t>８</w:t>
      </w:r>
      <w:r w:rsidRPr="002736A6">
        <w:rPr>
          <w:rFonts w:ascii="ＭＳ 明朝" w:eastAsia="ＭＳ 明朝" w:hAnsi="ＭＳ 明朝"/>
        </w:rPr>
        <w:t>年</w:t>
      </w:r>
      <w:r w:rsidR="000241C5">
        <w:rPr>
          <w:rFonts w:ascii="ＭＳ 明朝" w:eastAsia="ＭＳ 明朝" w:hAnsi="ＭＳ 明朝" w:hint="eastAsia"/>
        </w:rPr>
        <w:t>６</w:t>
      </w:r>
      <w:r w:rsidRPr="002736A6">
        <w:rPr>
          <w:rFonts w:ascii="ＭＳ 明朝" w:eastAsia="ＭＳ 明朝" w:hAnsi="ＭＳ 明朝"/>
        </w:rPr>
        <w:t>月</w:t>
      </w:r>
      <w:r w:rsidR="000241C5">
        <w:rPr>
          <w:rFonts w:ascii="ＭＳ 明朝" w:eastAsia="ＭＳ 明朝" w:hAnsi="ＭＳ 明朝" w:hint="eastAsia"/>
        </w:rPr>
        <w:t>１５</w:t>
      </w:r>
      <w:r w:rsidRPr="002736A6">
        <w:rPr>
          <w:rFonts w:ascii="ＭＳ 明朝" w:eastAsia="ＭＳ 明朝" w:hAnsi="ＭＳ 明朝"/>
        </w:rPr>
        <w:t>日（</w:t>
      </w:r>
      <w:r>
        <w:rPr>
          <w:rFonts w:ascii="ＭＳ 明朝" w:eastAsia="ＭＳ 明朝" w:hAnsi="ＭＳ 明朝"/>
        </w:rPr>
        <w:t>月）</w:t>
      </w:r>
      <w:r>
        <w:rPr>
          <w:rFonts w:ascii="ＭＳ 明朝" w:eastAsia="ＭＳ 明朝" w:hAnsi="ＭＳ 明朝" w:hint="eastAsia"/>
        </w:rPr>
        <w:t>に</w:t>
      </w:r>
      <w:r w:rsidRPr="002736A6">
        <w:rPr>
          <w:rFonts w:ascii="ＭＳ 明朝" w:eastAsia="ＭＳ 明朝" w:hAnsi="ＭＳ 明朝"/>
        </w:rPr>
        <w:t>青森県県土整備部のホームページ上に公表する。</w:t>
      </w:r>
    </w:p>
    <w:p w14:paraId="1242C4BE" w14:textId="77777777" w:rsidR="007A497C" w:rsidRDefault="007A497C">
      <w:pPr>
        <w:rPr>
          <w:rFonts w:ascii="ＭＳ 明朝" w:eastAsia="ＭＳ 明朝" w:hAnsi="ＭＳ 明朝"/>
        </w:rPr>
      </w:pPr>
      <w:r>
        <w:rPr>
          <w:rFonts w:ascii="ＭＳ 明朝" w:eastAsia="ＭＳ 明朝" w:hAnsi="ＭＳ 明朝"/>
        </w:rPr>
        <w:br w:type="page"/>
      </w:r>
    </w:p>
    <w:p w14:paraId="2C6C7621" w14:textId="3EEC229F" w:rsidR="002736A6" w:rsidRDefault="0071218E" w:rsidP="00D77095">
      <w:pPr>
        <w:spacing w:line="360" w:lineRule="exact"/>
        <w:ind w:leftChars="159" w:left="350" w:firstLineChars="100" w:firstLine="220"/>
        <w:contextualSpacing/>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5B8D73C5" wp14:editId="4497985A">
                <wp:simplePos x="0" y="0"/>
                <wp:positionH relativeFrom="margin">
                  <wp:posOffset>-53561</wp:posOffset>
                </wp:positionH>
                <wp:positionV relativeFrom="paragraph">
                  <wp:posOffset>55629</wp:posOffset>
                </wp:positionV>
                <wp:extent cx="914400" cy="254635"/>
                <wp:effectExtent l="0" t="0" r="6985" b="0"/>
                <wp:wrapNone/>
                <wp:docPr id="680283172" name="テキスト ボックス 1"/>
                <wp:cNvGraphicFramePr/>
                <a:graphic xmlns:a="http://schemas.openxmlformats.org/drawingml/2006/main">
                  <a:graphicData uri="http://schemas.microsoft.com/office/word/2010/wordprocessingShape">
                    <wps:wsp>
                      <wps:cNvSpPr txBox="1"/>
                      <wps:spPr>
                        <a:xfrm>
                          <a:off x="0" y="0"/>
                          <a:ext cx="914400" cy="254635"/>
                        </a:xfrm>
                        <a:prstGeom prst="rect">
                          <a:avLst/>
                        </a:prstGeom>
                        <a:solidFill>
                          <a:schemeClr val="lt1"/>
                        </a:solidFill>
                        <a:ln w="6350">
                          <a:noFill/>
                        </a:ln>
                      </wps:spPr>
                      <wps:txbx>
                        <w:txbxContent>
                          <w:p w14:paraId="04B7AAB2" w14:textId="6E933EC5" w:rsidR="00004BB7" w:rsidRPr="00004BB7" w:rsidRDefault="00004BB7">
                            <w:pPr>
                              <w:rPr>
                                <w:rFonts w:ascii="ＭＳ 明朝" w:eastAsia="ＭＳ 明朝" w:hAnsi="ＭＳ 明朝"/>
                              </w:rPr>
                            </w:pPr>
                            <w:r w:rsidRPr="00004BB7">
                              <w:rPr>
                                <w:rFonts w:ascii="ＭＳ 明朝" w:eastAsia="ＭＳ 明朝" w:hAnsi="ＭＳ 明朝" w:hint="eastAsia"/>
                              </w:rPr>
                              <w:t>表１</w:t>
                            </w:r>
                            <w:r>
                              <w:rPr>
                                <w:rFonts w:ascii="ＭＳ 明朝" w:eastAsia="ＭＳ 明朝" w:hAnsi="ＭＳ 明朝" w:hint="eastAsia"/>
                              </w:rPr>
                              <w:t>.</w:t>
                            </w:r>
                            <w:r w:rsidRPr="00004BB7">
                              <w:rPr>
                                <w:rFonts w:ascii="ＭＳ 明朝" w:eastAsia="ＭＳ 明朝" w:hAnsi="ＭＳ 明朝" w:hint="eastAsia"/>
                              </w:rPr>
                              <w:t>一次審査評価シー</w:t>
                            </w:r>
                            <w:r>
                              <w:rPr>
                                <w:rFonts w:ascii="ＭＳ 明朝" w:eastAsia="ＭＳ 明朝" w:hAnsi="ＭＳ 明朝" w:hint="eastAsia"/>
                              </w:rPr>
                              <w:t>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D73C5" id="_x0000_t202" coordsize="21600,21600" o:spt="202" path="m,l,21600r21600,l21600,xe">
                <v:stroke joinstyle="miter"/>
                <v:path gradientshapeok="t" o:connecttype="rect"/>
              </v:shapetype>
              <v:shape id="テキスト ボックス 1" o:spid="_x0000_s1026" type="#_x0000_t202" style="position:absolute;left:0;text-align:left;margin-left:-4.2pt;margin-top:4.4pt;width:1in;height:20.0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" fillcolor="white [3201]" stroked="f" strokeweight=".5pt">
                <v:textbox>
                  <w:txbxContent>
                    <w:p w14:paraId="04B7AAB2" w14:textId="6E933EC5" w:rsidR="00004BB7" w:rsidRPr="00004BB7" w:rsidRDefault="00004BB7">
                      <w:pPr>
                        <w:rPr>
                          <w:rFonts w:ascii="ＭＳ 明朝" w:eastAsia="ＭＳ 明朝" w:hAnsi="ＭＳ 明朝"/>
                        </w:rPr>
                      </w:pPr>
                      <w:r w:rsidRPr="00004BB7">
                        <w:rPr>
                          <w:rFonts w:ascii="ＭＳ 明朝" w:eastAsia="ＭＳ 明朝" w:hAnsi="ＭＳ 明朝" w:hint="eastAsia"/>
                        </w:rPr>
                        <w:t>表１</w:t>
                      </w:r>
                      <w:r>
                        <w:rPr>
                          <w:rFonts w:ascii="ＭＳ 明朝" w:eastAsia="ＭＳ 明朝" w:hAnsi="ＭＳ 明朝" w:hint="eastAsia"/>
                        </w:rPr>
                        <w:t>.</w:t>
                      </w:r>
                      <w:r w:rsidRPr="00004BB7">
                        <w:rPr>
                          <w:rFonts w:ascii="ＭＳ 明朝" w:eastAsia="ＭＳ 明朝" w:hAnsi="ＭＳ 明朝" w:hint="eastAsia"/>
                        </w:rPr>
                        <w:t>一次審査評価シー</w:t>
                      </w:r>
                      <w:r>
                        <w:rPr>
                          <w:rFonts w:ascii="ＭＳ 明朝" w:eastAsia="ＭＳ 明朝" w:hAnsi="ＭＳ 明朝" w:hint="eastAsia"/>
                        </w:rPr>
                        <w:t>ト</w:t>
                      </w:r>
                    </w:p>
                  </w:txbxContent>
                </v:textbox>
                <w10:wrap anchorx="margin"/>
              </v:shape>
            </w:pict>
          </mc:Fallback>
        </mc:AlternateContent>
      </w:r>
    </w:p>
    <w:tbl>
      <w:tblPr>
        <w:tblStyle w:val="ae"/>
        <w:tblpPr w:leftFromText="142" w:rightFromText="142" w:vertAnchor="text" w:tblpY="269"/>
        <w:tblW w:w="8784" w:type="dxa"/>
        <w:tblLayout w:type="fixed"/>
        <w:tblLook w:val="04A0" w:firstRow="1" w:lastRow="0" w:firstColumn="1" w:lastColumn="0" w:noHBand="0" w:noVBand="1"/>
      </w:tblPr>
      <w:tblGrid>
        <w:gridCol w:w="498"/>
        <w:gridCol w:w="2111"/>
        <w:gridCol w:w="4187"/>
        <w:gridCol w:w="870"/>
        <w:gridCol w:w="1118"/>
      </w:tblGrid>
      <w:tr w:rsidR="0071218E" w14:paraId="1773A168" w14:textId="77777777" w:rsidTr="00C7642B">
        <w:tc>
          <w:tcPr>
            <w:tcW w:w="498" w:type="dxa"/>
          </w:tcPr>
          <w:p w14:paraId="78CB7089" w14:textId="77777777" w:rsidR="0071218E" w:rsidRDefault="0071218E" w:rsidP="0071218E">
            <w:pPr>
              <w:spacing w:before="120" w:after="120"/>
              <w:rPr>
                <w:rFonts w:ascii="ＭＳ 明朝" w:eastAsia="ＭＳ 明朝" w:hAnsi="ＭＳ 明朝"/>
                <w:b/>
                <w:bCs/>
              </w:rPr>
            </w:pPr>
          </w:p>
        </w:tc>
        <w:tc>
          <w:tcPr>
            <w:tcW w:w="2111" w:type="dxa"/>
          </w:tcPr>
          <w:p w14:paraId="2FA93128" w14:textId="77777777" w:rsidR="0071218E" w:rsidRPr="008A094B" w:rsidRDefault="0071218E" w:rsidP="0071218E">
            <w:pPr>
              <w:spacing w:before="120" w:after="120"/>
              <w:jc w:val="center"/>
              <w:rPr>
                <w:rFonts w:ascii="ＭＳ 明朝" w:eastAsia="ＭＳ 明朝" w:hAnsi="ＭＳ 明朝"/>
                <w:b/>
                <w:bCs/>
              </w:rPr>
            </w:pPr>
            <w:r>
              <w:rPr>
                <w:rFonts w:ascii="ＭＳ 明朝" w:eastAsia="ＭＳ 明朝" w:hAnsi="ＭＳ 明朝" w:hint="eastAsia"/>
                <w:b/>
                <w:bCs/>
              </w:rPr>
              <w:t>評価項目</w:t>
            </w:r>
          </w:p>
        </w:tc>
        <w:tc>
          <w:tcPr>
            <w:tcW w:w="4187" w:type="dxa"/>
          </w:tcPr>
          <w:p w14:paraId="08CF88E7" w14:textId="77777777" w:rsidR="0071218E" w:rsidRPr="008A094B" w:rsidRDefault="0071218E" w:rsidP="0071218E">
            <w:pPr>
              <w:spacing w:before="120" w:after="120"/>
              <w:jc w:val="center"/>
              <w:rPr>
                <w:rFonts w:ascii="Arial" w:hAnsi="Arial" w:cs="Arial"/>
                <w:b/>
                <w:bCs/>
              </w:rPr>
            </w:pPr>
            <w:r w:rsidRPr="008A094B">
              <w:rPr>
                <w:rFonts w:ascii="ＭＳ 明朝" w:eastAsia="ＭＳ 明朝" w:hAnsi="ＭＳ 明朝"/>
                <w:b/>
                <w:bCs/>
              </w:rPr>
              <w:t>評価</w:t>
            </w:r>
            <w:r>
              <w:rPr>
                <w:rFonts w:ascii="ＭＳ 明朝" w:eastAsia="ＭＳ 明朝" w:hAnsi="ＭＳ 明朝" w:hint="eastAsia"/>
                <w:b/>
                <w:bCs/>
              </w:rPr>
              <w:t>ポイント</w:t>
            </w:r>
          </w:p>
        </w:tc>
        <w:tc>
          <w:tcPr>
            <w:tcW w:w="870" w:type="dxa"/>
          </w:tcPr>
          <w:p w14:paraId="1CC3B054" w14:textId="77777777" w:rsidR="0071218E" w:rsidRPr="008A094B" w:rsidRDefault="0071218E" w:rsidP="0071218E">
            <w:pPr>
              <w:spacing w:before="120" w:after="120"/>
              <w:jc w:val="center"/>
              <w:rPr>
                <w:rFonts w:ascii="Arial" w:hAnsi="Arial" w:cs="Arial"/>
                <w:b/>
                <w:bCs/>
              </w:rPr>
            </w:pPr>
            <w:r w:rsidRPr="008A094B">
              <w:rPr>
                <w:rFonts w:ascii="Arial" w:hAnsi="Arial" w:cs="Arial"/>
                <w:b/>
                <w:bCs/>
              </w:rPr>
              <w:t>配点</w:t>
            </w:r>
          </w:p>
        </w:tc>
        <w:tc>
          <w:tcPr>
            <w:tcW w:w="1118" w:type="dxa"/>
          </w:tcPr>
          <w:p w14:paraId="1A505904" w14:textId="77777777" w:rsidR="0071218E" w:rsidRPr="008A094B" w:rsidRDefault="0071218E" w:rsidP="0071218E">
            <w:pPr>
              <w:spacing w:before="120" w:after="120"/>
              <w:jc w:val="center"/>
              <w:rPr>
                <w:rFonts w:ascii="Arial" w:hAnsi="Arial" w:cs="Arial"/>
                <w:b/>
                <w:bCs/>
              </w:rPr>
            </w:pPr>
            <w:r>
              <w:rPr>
                <w:rFonts w:ascii="Arial" w:hAnsi="Arial" w:cs="Arial" w:hint="eastAsia"/>
                <w:b/>
                <w:bCs/>
              </w:rPr>
              <w:t>得点</w:t>
            </w:r>
          </w:p>
        </w:tc>
      </w:tr>
      <w:tr w:rsidR="0071218E" w14:paraId="54C3F768" w14:textId="77777777" w:rsidTr="00C7642B">
        <w:trPr>
          <w:trHeight w:val="190"/>
        </w:trPr>
        <w:tc>
          <w:tcPr>
            <w:tcW w:w="498" w:type="dxa"/>
            <w:vMerge w:val="restart"/>
          </w:tcPr>
          <w:p w14:paraId="4A03DA0A" w14:textId="77777777" w:rsidR="0071218E" w:rsidRPr="004B228E" w:rsidRDefault="0071218E" w:rsidP="0071218E">
            <w:pPr>
              <w:jc w:val="center"/>
              <w:rPr>
                <w:rFonts w:ascii="ＭＳ 明朝" w:eastAsia="ＭＳ 明朝" w:hAnsi="ＭＳ 明朝"/>
              </w:rPr>
            </w:pPr>
            <w:r>
              <w:rPr>
                <w:rFonts w:ascii="ＭＳ 明朝" w:eastAsia="ＭＳ 明朝" w:hAnsi="ＭＳ 明朝" w:hint="eastAsia"/>
              </w:rPr>
              <w:t>企業評価</w:t>
            </w:r>
          </w:p>
        </w:tc>
        <w:tc>
          <w:tcPr>
            <w:tcW w:w="2111" w:type="dxa"/>
            <w:vMerge w:val="restart"/>
          </w:tcPr>
          <w:p w14:paraId="10D08182" w14:textId="2B8EC687" w:rsidR="0071218E" w:rsidRPr="008A094B" w:rsidRDefault="0071218E" w:rsidP="0071218E">
            <w:pPr>
              <w:rPr>
                <w:rFonts w:ascii="ＭＳ 明朝" w:eastAsia="ＭＳ 明朝" w:hAnsi="ＭＳ 明朝"/>
              </w:rPr>
            </w:pPr>
            <w:r>
              <w:rPr>
                <w:rFonts w:ascii="ＭＳ 明朝" w:eastAsia="ＭＳ 明朝" w:hAnsi="ＭＳ 明朝" w:hint="eastAsia"/>
              </w:rPr>
              <w:t>平成２７年度以降における同種業務</w:t>
            </w:r>
            <w:r w:rsidR="009C10F6" w:rsidRPr="009C10F6">
              <w:rPr>
                <w:rFonts w:ascii="ＭＳ 明朝" w:eastAsia="ＭＳ 明朝" w:hAnsi="ＭＳ 明朝" w:hint="eastAsia"/>
                <w:vertAlign w:val="superscript"/>
              </w:rPr>
              <w:t>※１</w:t>
            </w:r>
            <w:r>
              <w:rPr>
                <w:rFonts w:ascii="ＭＳ 明朝" w:eastAsia="ＭＳ 明朝" w:hAnsi="ＭＳ 明朝" w:hint="eastAsia"/>
              </w:rPr>
              <w:t>の実績</w:t>
            </w:r>
          </w:p>
        </w:tc>
        <w:tc>
          <w:tcPr>
            <w:tcW w:w="4187" w:type="dxa"/>
          </w:tcPr>
          <w:p w14:paraId="2A0523D5" w14:textId="1F62E8E2" w:rsidR="0071218E" w:rsidRPr="008A094B" w:rsidRDefault="0071218E" w:rsidP="0071218E">
            <w:pPr>
              <w:rPr>
                <w:rFonts w:ascii="ＭＳ 明朝" w:eastAsia="ＭＳ 明朝" w:hAnsi="ＭＳ 明朝"/>
              </w:rPr>
            </w:pPr>
            <w:r>
              <w:rPr>
                <w:rFonts w:ascii="ＭＳ 明朝" w:eastAsia="ＭＳ 明朝" w:hAnsi="ＭＳ 明朝" w:hint="eastAsia"/>
              </w:rPr>
              <w:t>国または青森県その他の公共工事発注機関発注の同種業務</w:t>
            </w:r>
            <w:r w:rsidR="009C10F6" w:rsidRPr="009C10F6">
              <w:rPr>
                <w:rFonts w:ascii="ＭＳ 明朝" w:eastAsia="ＭＳ 明朝" w:hAnsi="ＭＳ 明朝" w:hint="eastAsia"/>
                <w:vertAlign w:val="superscript"/>
              </w:rPr>
              <w:t>※１</w:t>
            </w:r>
            <w:r>
              <w:rPr>
                <w:rFonts w:ascii="ＭＳ 明朝" w:eastAsia="ＭＳ 明朝" w:hAnsi="ＭＳ 明朝" w:hint="eastAsia"/>
              </w:rPr>
              <w:t>５件以上</w:t>
            </w:r>
          </w:p>
        </w:tc>
        <w:tc>
          <w:tcPr>
            <w:tcW w:w="870" w:type="dxa"/>
          </w:tcPr>
          <w:p w14:paraId="223C606C" w14:textId="77777777" w:rsidR="0071218E" w:rsidRPr="008A094B" w:rsidRDefault="0071218E" w:rsidP="0071218E">
            <w:pPr>
              <w:jc w:val="right"/>
              <w:rPr>
                <w:rFonts w:ascii="ＭＳ 明朝" w:eastAsia="ＭＳ 明朝" w:hAnsi="ＭＳ 明朝"/>
              </w:rPr>
            </w:pPr>
            <w:r>
              <w:rPr>
                <w:rFonts w:ascii="ＭＳ 明朝" w:eastAsia="ＭＳ 明朝" w:hAnsi="ＭＳ 明朝" w:hint="eastAsia"/>
              </w:rPr>
              <w:t>２.０</w:t>
            </w:r>
          </w:p>
        </w:tc>
        <w:tc>
          <w:tcPr>
            <w:tcW w:w="1118" w:type="dxa"/>
            <w:vMerge w:val="restart"/>
          </w:tcPr>
          <w:p w14:paraId="014BD200" w14:textId="77777777" w:rsidR="0071218E" w:rsidRDefault="0071218E" w:rsidP="0071218E">
            <w:pPr>
              <w:jc w:val="right"/>
              <w:rPr>
                <w:rFonts w:ascii="ＭＳ 明朝" w:eastAsia="ＭＳ 明朝" w:hAnsi="ＭＳ 明朝"/>
              </w:rPr>
            </w:pPr>
            <w:r>
              <w:rPr>
                <w:rFonts w:ascii="ＭＳ 明朝" w:eastAsia="ＭＳ 明朝" w:hAnsi="ＭＳ 明朝" w:hint="eastAsia"/>
              </w:rPr>
              <w:t>/２.０</w:t>
            </w:r>
          </w:p>
        </w:tc>
      </w:tr>
      <w:tr w:rsidR="0071218E" w14:paraId="2128244F" w14:textId="77777777" w:rsidTr="00C7642B">
        <w:trPr>
          <w:trHeight w:val="190"/>
        </w:trPr>
        <w:tc>
          <w:tcPr>
            <w:tcW w:w="498" w:type="dxa"/>
            <w:vMerge/>
          </w:tcPr>
          <w:p w14:paraId="7CF72D77" w14:textId="77777777" w:rsidR="0071218E" w:rsidRPr="004B228E" w:rsidRDefault="0071218E" w:rsidP="0071218E">
            <w:pPr>
              <w:rPr>
                <w:rFonts w:ascii="ＭＳ 明朝" w:eastAsia="ＭＳ 明朝" w:hAnsi="ＭＳ 明朝"/>
              </w:rPr>
            </w:pPr>
          </w:p>
        </w:tc>
        <w:tc>
          <w:tcPr>
            <w:tcW w:w="2111" w:type="dxa"/>
            <w:vMerge/>
          </w:tcPr>
          <w:p w14:paraId="31982DFC" w14:textId="77777777" w:rsidR="0071218E" w:rsidRPr="004B228E" w:rsidRDefault="0071218E" w:rsidP="0071218E">
            <w:pPr>
              <w:rPr>
                <w:rFonts w:ascii="ＭＳ 明朝" w:eastAsia="ＭＳ 明朝" w:hAnsi="ＭＳ 明朝"/>
              </w:rPr>
            </w:pPr>
          </w:p>
        </w:tc>
        <w:tc>
          <w:tcPr>
            <w:tcW w:w="4187" w:type="dxa"/>
          </w:tcPr>
          <w:p w14:paraId="3628EAD9" w14:textId="308CF6A7" w:rsidR="0071218E" w:rsidRPr="008A094B" w:rsidRDefault="0071218E" w:rsidP="0071218E">
            <w:pPr>
              <w:rPr>
                <w:rFonts w:ascii="ＭＳ 明朝" w:eastAsia="ＭＳ 明朝" w:hAnsi="ＭＳ 明朝"/>
              </w:rPr>
            </w:pPr>
            <w:r>
              <w:rPr>
                <w:rFonts w:ascii="ＭＳ 明朝" w:eastAsia="ＭＳ 明朝" w:hAnsi="ＭＳ 明朝" w:hint="eastAsia"/>
              </w:rPr>
              <w:t>国または青森県その他の公共工事発注機関発注の同種業務</w:t>
            </w:r>
            <w:r w:rsidR="009C10F6" w:rsidRPr="009C10F6">
              <w:rPr>
                <w:rFonts w:ascii="ＭＳ 明朝" w:eastAsia="ＭＳ 明朝" w:hAnsi="ＭＳ 明朝" w:hint="eastAsia"/>
                <w:vertAlign w:val="superscript"/>
              </w:rPr>
              <w:t>※１</w:t>
            </w:r>
            <w:r>
              <w:rPr>
                <w:rFonts w:ascii="ＭＳ 明朝" w:eastAsia="ＭＳ 明朝" w:hAnsi="ＭＳ 明朝" w:hint="eastAsia"/>
              </w:rPr>
              <w:t>１件以上</w:t>
            </w:r>
          </w:p>
        </w:tc>
        <w:tc>
          <w:tcPr>
            <w:tcW w:w="870" w:type="dxa"/>
          </w:tcPr>
          <w:p w14:paraId="5AC6598D" w14:textId="77777777" w:rsidR="0071218E" w:rsidRDefault="0071218E" w:rsidP="0071218E">
            <w:pPr>
              <w:jc w:val="right"/>
              <w:rPr>
                <w:rFonts w:ascii="ＭＳ 明朝" w:eastAsia="ＭＳ 明朝" w:hAnsi="ＭＳ 明朝"/>
              </w:rPr>
            </w:pPr>
            <w:r>
              <w:rPr>
                <w:rFonts w:ascii="ＭＳ 明朝" w:eastAsia="ＭＳ 明朝" w:hAnsi="ＭＳ 明朝" w:hint="eastAsia"/>
              </w:rPr>
              <w:t>１.０</w:t>
            </w:r>
          </w:p>
        </w:tc>
        <w:tc>
          <w:tcPr>
            <w:tcW w:w="1118" w:type="dxa"/>
            <w:vMerge/>
          </w:tcPr>
          <w:p w14:paraId="06666472" w14:textId="77777777" w:rsidR="0071218E" w:rsidRDefault="0071218E" w:rsidP="0071218E">
            <w:pPr>
              <w:jc w:val="right"/>
              <w:rPr>
                <w:rFonts w:ascii="ＭＳ 明朝" w:eastAsia="ＭＳ 明朝" w:hAnsi="ＭＳ 明朝"/>
              </w:rPr>
            </w:pPr>
          </w:p>
        </w:tc>
      </w:tr>
      <w:tr w:rsidR="0071218E" w14:paraId="4BB169CD" w14:textId="77777777" w:rsidTr="00C7642B">
        <w:trPr>
          <w:trHeight w:val="190"/>
        </w:trPr>
        <w:tc>
          <w:tcPr>
            <w:tcW w:w="498" w:type="dxa"/>
            <w:vMerge/>
          </w:tcPr>
          <w:p w14:paraId="1C05BBB3" w14:textId="77777777" w:rsidR="0071218E" w:rsidRPr="004B228E" w:rsidRDefault="0071218E" w:rsidP="0071218E">
            <w:pPr>
              <w:rPr>
                <w:rFonts w:ascii="ＭＳ 明朝" w:eastAsia="ＭＳ 明朝" w:hAnsi="ＭＳ 明朝"/>
              </w:rPr>
            </w:pPr>
          </w:p>
        </w:tc>
        <w:tc>
          <w:tcPr>
            <w:tcW w:w="2111" w:type="dxa"/>
            <w:vMerge/>
          </w:tcPr>
          <w:p w14:paraId="22FE8311" w14:textId="77777777" w:rsidR="0071218E" w:rsidRPr="004B228E" w:rsidRDefault="0071218E" w:rsidP="0071218E">
            <w:pPr>
              <w:rPr>
                <w:rFonts w:ascii="ＭＳ 明朝" w:eastAsia="ＭＳ 明朝" w:hAnsi="ＭＳ 明朝"/>
              </w:rPr>
            </w:pPr>
          </w:p>
        </w:tc>
        <w:tc>
          <w:tcPr>
            <w:tcW w:w="4187" w:type="dxa"/>
          </w:tcPr>
          <w:p w14:paraId="18F6F021" w14:textId="77777777" w:rsidR="0071218E" w:rsidRPr="008A094B" w:rsidRDefault="0071218E" w:rsidP="0071218E">
            <w:pPr>
              <w:rPr>
                <w:rFonts w:ascii="ＭＳ 明朝" w:eastAsia="ＭＳ 明朝" w:hAnsi="ＭＳ 明朝"/>
              </w:rPr>
            </w:pPr>
            <w:r>
              <w:rPr>
                <w:rFonts w:ascii="ＭＳ 明朝" w:eastAsia="ＭＳ 明朝" w:hAnsi="ＭＳ 明朝" w:hint="eastAsia"/>
              </w:rPr>
              <w:t>上記以外</w:t>
            </w:r>
          </w:p>
        </w:tc>
        <w:tc>
          <w:tcPr>
            <w:tcW w:w="870" w:type="dxa"/>
          </w:tcPr>
          <w:p w14:paraId="5466EA5E" w14:textId="77777777" w:rsidR="0071218E" w:rsidRDefault="0071218E" w:rsidP="0071218E">
            <w:pPr>
              <w:jc w:val="right"/>
              <w:rPr>
                <w:rFonts w:ascii="ＭＳ 明朝" w:eastAsia="ＭＳ 明朝" w:hAnsi="ＭＳ 明朝"/>
              </w:rPr>
            </w:pPr>
            <w:r>
              <w:rPr>
                <w:rFonts w:ascii="ＭＳ 明朝" w:eastAsia="ＭＳ 明朝" w:hAnsi="ＭＳ 明朝" w:hint="eastAsia"/>
              </w:rPr>
              <w:t>０.０</w:t>
            </w:r>
          </w:p>
        </w:tc>
        <w:tc>
          <w:tcPr>
            <w:tcW w:w="1118" w:type="dxa"/>
            <w:vMerge/>
          </w:tcPr>
          <w:p w14:paraId="0B3A03D3" w14:textId="77777777" w:rsidR="0071218E" w:rsidRDefault="0071218E" w:rsidP="0071218E">
            <w:pPr>
              <w:jc w:val="right"/>
              <w:rPr>
                <w:rFonts w:ascii="ＭＳ 明朝" w:eastAsia="ＭＳ 明朝" w:hAnsi="ＭＳ 明朝"/>
              </w:rPr>
            </w:pPr>
          </w:p>
        </w:tc>
      </w:tr>
      <w:tr w:rsidR="00C7642B" w14:paraId="7A097E43" w14:textId="77777777" w:rsidTr="00C7642B">
        <w:trPr>
          <w:trHeight w:val="98"/>
        </w:trPr>
        <w:tc>
          <w:tcPr>
            <w:tcW w:w="498" w:type="dxa"/>
            <w:vMerge/>
          </w:tcPr>
          <w:p w14:paraId="7034C77E" w14:textId="77777777" w:rsidR="00C7642B" w:rsidRPr="004B228E" w:rsidRDefault="00C7642B" w:rsidP="00C7642B">
            <w:pPr>
              <w:rPr>
                <w:rFonts w:ascii="ＭＳ 明朝" w:eastAsia="ＭＳ 明朝" w:hAnsi="ＭＳ 明朝"/>
              </w:rPr>
            </w:pPr>
          </w:p>
        </w:tc>
        <w:tc>
          <w:tcPr>
            <w:tcW w:w="2111" w:type="dxa"/>
            <w:vMerge w:val="restart"/>
          </w:tcPr>
          <w:p w14:paraId="33D62DCD" w14:textId="77777777" w:rsidR="00C7642B" w:rsidRPr="008A094B" w:rsidRDefault="00C7642B" w:rsidP="00C7642B">
            <w:pPr>
              <w:rPr>
                <w:rFonts w:ascii="ＭＳ 明朝" w:eastAsia="ＭＳ 明朝" w:hAnsi="ＭＳ 明朝"/>
              </w:rPr>
            </w:pPr>
            <w:r>
              <w:rPr>
                <w:rFonts w:ascii="ＭＳ 明朝" w:eastAsia="ＭＳ 明朝" w:hAnsi="ＭＳ 明朝" w:hint="eastAsia"/>
              </w:rPr>
              <w:t>企業の地域精通度</w:t>
            </w:r>
          </w:p>
        </w:tc>
        <w:tc>
          <w:tcPr>
            <w:tcW w:w="4187" w:type="dxa"/>
          </w:tcPr>
          <w:p w14:paraId="3AA7E338" w14:textId="25F4E341" w:rsidR="00C7642B" w:rsidRPr="008A094B" w:rsidRDefault="00C7642B" w:rsidP="00C7642B">
            <w:pPr>
              <w:rPr>
                <w:rFonts w:ascii="ＭＳ 明朝" w:eastAsia="ＭＳ 明朝" w:hAnsi="ＭＳ 明朝"/>
              </w:rPr>
            </w:pPr>
            <w:r>
              <w:rPr>
                <w:rFonts w:ascii="ＭＳ 明朝" w:eastAsia="ＭＳ 明朝" w:hAnsi="ＭＳ 明朝" w:hint="eastAsia"/>
              </w:rPr>
              <w:t>令和２年度以降の地域内</w:t>
            </w:r>
            <w:r w:rsidRPr="009C10F6">
              <w:rPr>
                <w:rFonts w:ascii="ＭＳ 明朝" w:eastAsia="ＭＳ 明朝" w:hAnsi="ＭＳ 明朝" w:hint="eastAsia"/>
                <w:vertAlign w:val="superscript"/>
              </w:rPr>
              <w:t>※２</w:t>
            </w:r>
            <w:r>
              <w:rPr>
                <w:rFonts w:ascii="ＭＳ 明朝" w:eastAsia="ＭＳ 明朝" w:hAnsi="ＭＳ 明朝" w:hint="eastAsia"/>
              </w:rPr>
              <w:t>での業務実績あり</w:t>
            </w:r>
          </w:p>
        </w:tc>
        <w:tc>
          <w:tcPr>
            <w:tcW w:w="870" w:type="dxa"/>
          </w:tcPr>
          <w:p w14:paraId="55C4BBB3" w14:textId="20840EBC" w:rsidR="00C7642B" w:rsidRPr="008A094B" w:rsidRDefault="00EF65DE" w:rsidP="00C7642B">
            <w:pPr>
              <w:tabs>
                <w:tab w:val="left" w:pos="-393"/>
              </w:tabs>
              <w:ind w:rightChars="-114" w:right="-251" w:firstLineChars="50" w:firstLine="110"/>
              <w:rPr>
                <w:rFonts w:ascii="ＭＳ 明朝" w:eastAsia="ＭＳ 明朝" w:hAnsi="ＭＳ 明朝"/>
              </w:rPr>
            </w:pPr>
            <w:r>
              <w:rPr>
                <w:rFonts w:ascii="ＭＳ 明朝" w:eastAsia="ＭＳ 明朝" w:hAnsi="ＭＳ 明朝" w:hint="eastAsia"/>
              </w:rPr>
              <w:t>２</w:t>
            </w:r>
            <w:r w:rsidR="00C7642B">
              <w:rPr>
                <w:rFonts w:ascii="ＭＳ 明朝" w:eastAsia="ＭＳ 明朝" w:hAnsi="ＭＳ 明朝" w:hint="eastAsia"/>
              </w:rPr>
              <w:t>.０</w:t>
            </w:r>
          </w:p>
        </w:tc>
        <w:tc>
          <w:tcPr>
            <w:tcW w:w="1118" w:type="dxa"/>
            <w:vMerge w:val="restart"/>
          </w:tcPr>
          <w:p w14:paraId="7761B27E" w14:textId="77777777" w:rsidR="00C7642B" w:rsidRDefault="00C7642B" w:rsidP="00C7642B">
            <w:pPr>
              <w:jc w:val="right"/>
              <w:rPr>
                <w:rFonts w:ascii="ＭＳ 明朝" w:eastAsia="ＭＳ 明朝" w:hAnsi="ＭＳ 明朝"/>
              </w:rPr>
            </w:pPr>
            <w:r>
              <w:rPr>
                <w:rFonts w:ascii="ＭＳ 明朝" w:eastAsia="ＭＳ 明朝" w:hAnsi="ＭＳ 明朝" w:hint="eastAsia"/>
              </w:rPr>
              <w:t>/２.０</w:t>
            </w:r>
          </w:p>
        </w:tc>
      </w:tr>
      <w:tr w:rsidR="0071218E" w14:paraId="542A4EC3" w14:textId="77777777" w:rsidTr="00C7642B">
        <w:trPr>
          <w:trHeight w:val="96"/>
        </w:trPr>
        <w:tc>
          <w:tcPr>
            <w:tcW w:w="498" w:type="dxa"/>
            <w:vMerge/>
          </w:tcPr>
          <w:p w14:paraId="593DBF28" w14:textId="77777777" w:rsidR="0071218E" w:rsidRPr="004B228E" w:rsidRDefault="0071218E" w:rsidP="0071218E">
            <w:pPr>
              <w:rPr>
                <w:rFonts w:ascii="ＭＳ 明朝" w:eastAsia="ＭＳ 明朝" w:hAnsi="ＭＳ 明朝"/>
              </w:rPr>
            </w:pPr>
          </w:p>
        </w:tc>
        <w:tc>
          <w:tcPr>
            <w:tcW w:w="2111" w:type="dxa"/>
            <w:vMerge/>
          </w:tcPr>
          <w:p w14:paraId="30DB543F" w14:textId="77777777" w:rsidR="0071218E" w:rsidRPr="004B228E" w:rsidRDefault="0071218E" w:rsidP="0071218E">
            <w:pPr>
              <w:rPr>
                <w:rFonts w:ascii="ＭＳ 明朝" w:eastAsia="ＭＳ 明朝" w:hAnsi="ＭＳ 明朝"/>
              </w:rPr>
            </w:pPr>
          </w:p>
        </w:tc>
        <w:tc>
          <w:tcPr>
            <w:tcW w:w="4187" w:type="dxa"/>
          </w:tcPr>
          <w:p w14:paraId="693BD23F" w14:textId="77777777" w:rsidR="0071218E" w:rsidRPr="008A094B" w:rsidRDefault="0071218E" w:rsidP="0071218E">
            <w:pPr>
              <w:rPr>
                <w:rFonts w:ascii="ＭＳ 明朝" w:eastAsia="ＭＳ 明朝" w:hAnsi="ＭＳ 明朝"/>
              </w:rPr>
            </w:pPr>
            <w:r>
              <w:rPr>
                <w:rFonts w:ascii="ＭＳ 明朝" w:eastAsia="ＭＳ 明朝" w:hAnsi="ＭＳ 明朝" w:hint="eastAsia"/>
              </w:rPr>
              <w:t>上記以外</w:t>
            </w:r>
          </w:p>
        </w:tc>
        <w:tc>
          <w:tcPr>
            <w:tcW w:w="870" w:type="dxa"/>
          </w:tcPr>
          <w:p w14:paraId="36FDA12A" w14:textId="77777777" w:rsidR="0071218E" w:rsidRDefault="0071218E" w:rsidP="0071218E">
            <w:pPr>
              <w:jc w:val="right"/>
              <w:rPr>
                <w:rFonts w:ascii="ＭＳ 明朝" w:eastAsia="ＭＳ 明朝" w:hAnsi="ＭＳ 明朝"/>
              </w:rPr>
            </w:pPr>
            <w:r>
              <w:rPr>
                <w:rFonts w:ascii="ＭＳ 明朝" w:eastAsia="ＭＳ 明朝" w:hAnsi="ＭＳ 明朝" w:hint="eastAsia"/>
              </w:rPr>
              <w:t>０.０</w:t>
            </w:r>
          </w:p>
        </w:tc>
        <w:tc>
          <w:tcPr>
            <w:tcW w:w="1118" w:type="dxa"/>
            <w:vMerge/>
          </w:tcPr>
          <w:p w14:paraId="3B1C9FC6" w14:textId="77777777" w:rsidR="0071218E" w:rsidRDefault="0071218E" w:rsidP="0071218E">
            <w:pPr>
              <w:jc w:val="right"/>
              <w:rPr>
                <w:rFonts w:ascii="ＭＳ 明朝" w:eastAsia="ＭＳ 明朝" w:hAnsi="ＭＳ 明朝"/>
              </w:rPr>
            </w:pPr>
          </w:p>
        </w:tc>
      </w:tr>
      <w:tr w:rsidR="0071218E" w14:paraId="0335900C" w14:textId="77777777" w:rsidTr="00C7642B">
        <w:trPr>
          <w:trHeight w:val="190"/>
        </w:trPr>
        <w:tc>
          <w:tcPr>
            <w:tcW w:w="498" w:type="dxa"/>
            <w:vMerge/>
          </w:tcPr>
          <w:p w14:paraId="761C74E4" w14:textId="77777777" w:rsidR="0071218E" w:rsidRPr="00447158" w:rsidRDefault="0071218E" w:rsidP="0071218E">
            <w:pPr>
              <w:rPr>
                <w:rFonts w:ascii="ＭＳ 明朝" w:eastAsia="ＭＳ 明朝" w:hAnsi="ＭＳ 明朝"/>
              </w:rPr>
            </w:pPr>
          </w:p>
        </w:tc>
        <w:tc>
          <w:tcPr>
            <w:tcW w:w="2111" w:type="dxa"/>
            <w:vMerge w:val="restart"/>
          </w:tcPr>
          <w:p w14:paraId="3CBD37CE" w14:textId="77777777" w:rsidR="0071218E" w:rsidRPr="00447158" w:rsidRDefault="0071218E" w:rsidP="0071218E">
            <w:pPr>
              <w:rPr>
                <w:rFonts w:ascii="ＭＳ 明朝" w:eastAsia="ＭＳ 明朝" w:hAnsi="ＭＳ 明朝"/>
              </w:rPr>
            </w:pPr>
            <w:r>
              <w:rPr>
                <w:rFonts w:ascii="ＭＳ 明朝" w:eastAsia="ＭＳ 明朝" w:hAnsi="ＭＳ 明朝" w:hint="eastAsia"/>
              </w:rPr>
              <w:t>企業の優良建設関連業務表彰の有無</w:t>
            </w:r>
          </w:p>
        </w:tc>
        <w:tc>
          <w:tcPr>
            <w:tcW w:w="4187" w:type="dxa"/>
          </w:tcPr>
          <w:p w14:paraId="42129FBF" w14:textId="3EBEF1AE" w:rsidR="0071218E" w:rsidRDefault="0071218E" w:rsidP="0071218E">
            <w:pPr>
              <w:rPr>
                <w:rFonts w:ascii="ＭＳ 明朝" w:eastAsia="ＭＳ 明朝" w:hAnsi="ＭＳ 明朝"/>
              </w:rPr>
            </w:pPr>
            <w:r>
              <w:rPr>
                <w:rFonts w:ascii="ＭＳ 明朝" w:eastAsia="ＭＳ 明朝" w:hAnsi="ＭＳ 明朝" w:hint="eastAsia"/>
              </w:rPr>
              <w:t>令和２年度以降の地域内</w:t>
            </w:r>
            <w:r w:rsidR="009C10F6" w:rsidRPr="009C10F6">
              <w:rPr>
                <w:rFonts w:ascii="ＭＳ 明朝" w:eastAsia="ＭＳ 明朝" w:hAnsi="ＭＳ 明朝" w:hint="eastAsia"/>
                <w:vertAlign w:val="superscript"/>
              </w:rPr>
              <w:t>※２</w:t>
            </w:r>
            <w:r>
              <w:rPr>
                <w:rFonts w:ascii="ＭＳ 明朝" w:eastAsia="ＭＳ 明朝" w:hAnsi="ＭＳ 明朝" w:hint="eastAsia"/>
              </w:rPr>
              <w:t>での業務実績あり</w:t>
            </w:r>
          </w:p>
        </w:tc>
        <w:tc>
          <w:tcPr>
            <w:tcW w:w="870" w:type="dxa"/>
          </w:tcPr>
          <w:p w14:paraId="5F8727EB" w14:textId="77777777" w:rsidR="0071218E" w:rsidRDefault="0071218E" w:rsidP="0071218E">
            <w:pPr>
              <w:jc w:val="right"/>
              <w:rPr>
                <w:rFonts w:ascii="ＭＳ 明朝" w:eastAsia="ＭＳ 明朝" w:hAnsi="ＭＳ 明朝"/>
              </w:rPr>
            </w:pPr>
            <w:r>
              <w:rPr>
                <w:rFonts w:ascii="ＭＳ 明朝" w:eastAsia="ＭＳ 明朝" w:hAnsi="ＭＳ 明朝" w:hint="eastAsia"/>
              </w:rPr>
              <w:t>２.０</w:t>
            </w:r>
          </w:p>
        </w:tc>
        <w:tc>
          <w:tcPr>
            <w:tcW w:w="1118" w:type="dxa"/>
            <w:vMerge w:val="restart"/>
          </w:tcPr>
          <w:p w14:paraId="5F1351CA" w14:textId="77777777" w:rsidR="0071218E" w:rsidRDefault="0071218E" w:rsidP="0071218E">
            <w:pPr>
              <w:jc w:val="right"/>
              <w:rPr>
                <w:rFonts w:ascii="ＭＳ 明朝" w:eastAsia="ＭＳ 明朝" w:hAnsi="ＭＳ 明朝"/>
              </w:rPr>
            </w:pPr>
            <w:r>
              <w:rPr>
                <w:rFonts w:ascii="ＭＳ 明朝" w:eastAsia="ＭＳ 明朝" w:hAnsi="ＭＳ 明朝" w:hint="eastAsia"/>
              </w:rPr>
              <w:t>/２.０</w:t>
            </w:r>
          </w:p>
        </w:tc>
      </w:tr>
      <w:tr w:rsidR="0071218E" w14:paraId="3D3F7FF0" w14:textId="77777777" w:rsidTr="00C7642B">
        <w:trPr>
          <w:trHeight w:val="190"/>
        </w:trPr>
        <w:tc>
          <w:tcPr>
            <w:tcW w:w="498" w:type="dxa"/>
            <w:vMerge/>
          </w:tcPr>
          <w:p w14:paraId="38E3D1C9" w14:textId="77777777" w:rsidR="0071218E" w:rsidRPr="00447158" w:rsidRDefault="0071218E" w:rsidP="0071218E">
            <w:pPr>
              <w:rPr>
                <w:rFonts w:ascii="ＭＳ 明朝" w:eastAsia="ＭＳ 明朝" w:hAnsi="ＭＳ 明朝"/>
              </w:rPr>
            </w:pPr>
          </w:p>
        </w:tc>
        <w:tc>
          <w:tcPr>
            <w:tcW w:w="2111" w:type="dxa"/>
            <w:vMerge/>
          </w:tcPr>
          <w:p w14:paraId="16F3D30F" w14:textId="77777777" w:rsidR="0071218E" w:rsidRPr="00447158" w:rsidRDefault="0071218E" w:rsidP="0071218E">
            <w:pPr>
              <w:rPr>
                <w:rFonts w:ascii="ＭＳ 明朝" w:eastAsia="ＭＳ 明朝" w:hAnsi="ＭＳ 明朝"/>
              </w:rPr>
            </w:pPr>
          </w:p>
        </w:tc>
        <w:tc>
          <w:tcPr>
            <w:tcW w:w="4187" w:type="dxa"/>
          </w:tcPr>
          <w:p w14:paraId="22F4920F" w14:textId="77777777" w:rsidR="0071218E" w:rsidRDefault="0071218E" w:rsidP="0071218E">
            <w:pPr>
              <w:rPr>
                <w:rFonts w:ascii="ＭＳ 明朝" w:eastAsia="ＭＳ 明朝" w:hAnsi="ＭＳ 明朝"/>
              </w:rPr>
            </w:pPr>
            <w:r>
              <w:rPr>
                <w:rFonts w:ascii="ＭＳ 明朝" w:eastAsia="ＭＳ 明朝" w:hAnsi="ＭＳ 明朝" w:hint="eastAsia"/>
              </w:rPr>
              <w:t>上記以外</w:t>
            </w:r>
          </w:p>
        </w:tc>
        <w:tc>
          <w:tcPr>
            <w:tcW w:w="870" w:type="dxa"/>
          </w:tcPr>
          <w:p w14:paraId="1B94185A" w14:textId="77777777" w:rsidR="0071218E" w:rsidRDefault="0071218E" w:rsidP="0071218E">
            <w:pPr>
              <w:jc w:val="right"/>
              <w:rPr>
                <w:rFonts w:ascii="ＭＳ 明朝" w:eastAsia="ＭＳ 明朝" w:hAnsi="ＭＳ 明朝"/>
              </w:rPr>
            </w:pPr>
            <w:r>
              <w:rPr>
                <w:rFonts w:ascii="ＭＳ 明朝" w:eastAsia="ＭＳ 明朝" w:hAnsi="ＭＳ 明朝" w:hint="eastAsia"/>
              </w:rPr>
              <w:t>０.０</w:t>
            </w:r>
          </w:p>
        </w:tc>
        <w:tc>
          <w:tcPr>
            <w:tcW w:w="1118" w:type="dxa"/>
            <w:vMerge/>
          </w:tcPr>
          <w:p w14:paraId="1B76F270" w14:textId="77777777" w:rsidR="0071218E" w:rsidRDefault="0071218E" w:rsidP="0071218E">
            <w:pPr>
              <w:jc w:val="right"/>
              <w:rPr>
                <w:rFonts w:ascii="ＭＳ 明朝" w:eastAsia="ＭＳ 明朝" w:hAnsi="ＭＳ 明朝"/>
              </w:rPr>
            </w:pPr>
          </w:p>
        </w:tc>
      </w:tr>
      <w:tr w:rsidR="0071218E" w14:paraId="19BA577C" w14:textId="77777777" w:rsidTr="00C7642B">
        <w:trPr>
          <w:trHeight w:val="190"/>
        </w:trPr>
        <w:tc>
          <w:tcPr>
            <w:tcW w:w="498" w:type="dxa"/>
            <w:vMerge w:val="restart"/>
          </w:tcPr>
          <w:p w14:paraId="481BFE71" w14:textId="77777777" w:rsidR="0071218E" w:rsidRPr="00447158" w:rsidRDefault="0071218E" w:rsidP="0071218E">
            <w:pPr>
              <w:rPr>
                <w:rFonts w:ascii="ＭＳ 明朝" w:eastAsia="ＭＳ 明朝" w:hAnsi="ＭＳ 明朝"/>
              </w:rPr>
            </w:pPr>
            <w:r>
              <w:rPr>
                <w:rFonts w:ascii="ＭＳ 明朝" w:eastAsia="ＭＳ 明朝" w:hAnsi="ＭＳ 明朝" w:hint="eastAsia"/>
              </w:rPr>
              <w:t>技術者評価</w:t>
            </w:r>
          </w:p>
        </w:tc>
        <w:tc>
          <w:tcPr>
            <w:tcW w:w="2111" w:type="dxa"/>
            <w:vMerge w:val="restart"/>
          </w:tcPr>
          <w:p w14:paraId="74FD103C" w14:textId="77777777" w:rsidR="0071218E" w:rsidRPr="00447158" w:rsidRDefault="0071218E" w:rsidP="0071218E">
            <w:pPr>
              <w:rPr>
                <w:rFonts w:ascii="ＭＳ 明朝" w:eastAsia="ＭＳ 明朝" w:hAnsi="ＭＳ 明朝"/>
              </w:rPr>
            </w:pPr>
            <w:r w:rsidRPr="00447158">
              <w:rPr>
                <w:rFonts w:ascii="ＭＳ 明朝" w:eastAsia="ＭＳ 明朝" w:hAnsi="ＭＳ 明朝" w:hint="eastAsia"/>
              </w:rPr>
              <w:t>技術者の保有資格</w:t>
            </w:r>
          </w:p>
        </w:tc>
        <w:tc>
          <w:tcPr>
            <w:tcW w:w="4187" w:type="dxa"/>
          </w:tcPr>
          <w:p w14:paraId="2B64D02C" w14:textId="34FF1AFA" w:rsidR="0071218E" w:rsidRPr="008A094B" w:rsidRDefault="0071218E" w:rsidP="0071218E">
            <w:pPr>
              <w:rPr>
                <w:rFonts w:ascii="ＭＳ 明朝" w:eastAsia="ＭＳ 明朝" w:hAnsi="ＭＳ 明朝"/>
              </w:rPr>
            </w:pPr>
            <w:r>
              <w:rPr>
                <w:rFonts w:ascii="ＭＳ 明朝" w:eastAsia="ＭＳ 明朝" w:hAnsi="ＭＳ 明朝" w:hint="eastAsia"/>
              </w:rPr>
              <w:t>技術士</w:t>
            </w:r>
            <w:r w:rsidRPr="00E41592">
              <w:rPr>
                <w:rFonts w:ascii="ＭＳ 明朝" w:eastAsia="ＭＳ 明朝" w:hAnsi="ＭＳ 明朝" w:cs="MS-Mincho" w:hint="eastAsia"/>
                <w:kern w:val="0"/>
                <w:szCs w:val="21"/>
              </w:rPr>
              <w:t>（上下水道部門「下水道」</w:t>
            </w:r>
            <w:r w:rsidR="00227FF9">
              <w:rPr>
                <w:rFonts w:ascii="ＭＳ 明朝" w:eastAsia="ＭＳ 明朝" w:hAnsi="ＭＳ 明朝" w:cs="MS-Mincho" w:hint="eastAsia"/>
                <w:kern w:val="0"/>
                <w:szCs w:val="21"/>
              </w:rPr>
              <w:t>または</w:t>
            </w:r>
            <w:r w:rsidRPr="00E41592">
              <w:rPr>
                <w:rFonts w:ascii="ＭＳ 明朝" w:eastAsia="ＭＳ 明朝" w:hAnsi="ＭＳ 明朝" w:cs="MS-Mincho" w:hint="eastAsia"/>
                <w:kern w:val="0"/>
                <w:szCs w:val="21"/>
              </w:rPr>
              <w:t>総合技術監理部門「上下水道一般及び下水道」）</w:t>
            </w:r>
          </w:p>
        </w:tc>
        <w:tc>
          <w:tcPr>
            <w:tcW w:w="870" w:type="dxa"/>
          </w:tcPr>
          <w:p w14:paraId="559303EC" w14:textId="77777777" w:rsidR="0071218E" w:rsidRPr="008A094B" w:rsidRDefault="0071218E" w:rsidP="0071218E">
            <w:pPr>
              <w:jc w:val="right"/>
              <w:rPr>
                <w:rFonts w:ascii="ＭＳ 明朝" w:eastAsia="ＭＳ 明朝" w:hAnsi="ＭＳ 明朝"/>
              </w:rPr>
            </w:pPr>
            <w:r>
              <w:rPr>
                <w:rFonts w:ascii="ＭＳ 明朝" w:eastAsia="ＭＳ 明朝" w:hAnsi="ＭＳ 明朝" w:hint="eastAsia"/>
              </w:rPr>
              <w:t>２.０</w:t>
            </w:r>
          </w:p>
        </w:tc>
        <w:tc>
          <w:tcPr>
            <w:tcW w:w="1118" w:type="dxa"/>
            <w:vMerge w:val="restart"/>
          </w:tcPr>
          <w:p w14:paraId="040A49B5" w14:textId="77777777" w:rsidR="0071218E" w:rsidRDefault="0071218E" w:rsidP="0071218E">
            <w:pPr>
              <w:jc w:val="right"/>
              <w:rPr>
                <w:rFonts w:ascii="ＭＳ 明朝" w:eastAsia="ＭＳ 明朝" w:hAnsi="ＭＳ 明朝"/>
              </w:rPr>
            </w:pPr>
            <w:r>
              <w:rPr>
                <w:rFonts w:ascii="ＭＳ 明朝" w:eastAsia="ＭＳ 明朝" w:hAnsi="ＭＳ 明朝" w:hint="eastAsia"/>
              </w:rPr>
              <w:t>/２.０</w:t>
            </w:r>
          </w:p>
        </w:tc>
      </w:tr>
      <w:tr w:rsidR="0071218E" w14:paraId="228D1477" w14:textId="77777777" w:rsidTr="00C7642B">
        <w:trPr>
          <w:trHeight w:val="190"/>
        </w:trPr>
        <w:tc>
          <w:tcPr>
            <w:tcW w:w="498" w:type="dxa"/>
            <w:vMerge/>
          </w:tcPr>
          <w:p w14:paraId="1CBAE267" w14:textId="77777777" w:rsidR="0071218E" w:rsidRPr="004B228E" w:rsidRDefault="0071218E" w:rsidP="0071218E">
            <w:pPr>
              <w:rPr>
                <w:rFonts w:ascii="ＭＳ 明朝" w:eastAsia="ＭＳ 明朝" w:hAnsi="ＭＳ 明朝"/>
                <w:b/>
                <w:bCs/>
              </w:rPr>
            </w:pPr>
          </w:p>
        </w:tc>
        <w:tc>
          <w:tcPr>
            <w:tcW w:w="2111" w:type="dxa"/>
            <w:vMerge/>
          </w:tcPr>
          <w:p w14:paraId="488C3F4B" w14:textId="77777777" w:rsidR="0071218E" w:rsidRPr="004B228E" w:rsidRDefault="0071218E" w:rsidP="0071218E">
            <w:pPr>
              <w:rPr>
                <w:rFonts w:ascii="ＭＳ 明朝" w:eastAsia="ＭＳ 明朝" w:hAnsi="ＭＳ 明朝"/>
                <w:b/>
                <w:bCs/>
              </w:rPr>
            </w:pPr>
          </w:p>
        </w:tc>
        <w:tc>
          <w:tcPr>
            <w:tcW w:w="4187" w:type="dxa"/>
          </w:tcPr>
          <w:p w14:paraId="4764EABA" w14:textId="270B0B05" w:rsidR="0071218E" w:rsidRPr="008A094B" w:rsidRDefault="0071218E" w:rsidP="0071218E">
            <w:pPr>
              <w:rPr>
                <w:rFonts w:ascii="ＭＳ 明朝" w:eastAsia="ＭＳ 明朝" w:hAnsi="ＭＳ 明朝"/>
              </w:rPr>
            </w:pPr>
            <w:r w:rsidRPr="003E576C">
              <w:rPr>
                <w:rFonts w:ascii="ＭＳ 明朝" w:eastAsia="ＭＳ 明朝" w:hAnsi="ＭＳ 明朝" w:cs="MS-Mincho" w:hint="eastAsia"/>
                <w:kern w:val="0"/>
                <w:szCs w:val="21"/>
              </w:rPr>
              <w:t>ＲＣＣＭ</w:t>
            </w:r>
            <w:r w:rsidRPr="00E41592">
              <w:rPr>
                <w:rFonts w:ascii="ＭＳ 明朝" w:eastAsia="ＭＳ 明朝" w:hAnsi="ＭＳ 明朝" w:cs="MS-Mincho" w:hint="eastAsia"/>
                <w:kern w:val="0"/>
                <w:szCs w:val="21"/>
              </w:rPr>
              <w:t>（下水道）</w:t>
            </w:r>
          </w:p>
        </w:tc>
        <w:tc>
          <w:tcPr>
            <w:tcW w:w="870" w:type="dxa"/>
          </w:tcPr>
          <w:p w14:paraId="058DAA2E" w14:textId="77777777" w:rsidR="0071218E" w:rsidRDefault="0071218E" w:rsidP="0071218E">
            <w:pPr>
              <w:jc w:val="right"/>
              <w:rPr>
                <w:rFonts w:ascii="ＭＳ 明朝" w:eastAsia="ＭＳ 明朝" w:hAnsi="ＭＳ 明朝"/>
              </w:rPr>
            </w:pPr>
            <w:r>
              <w:rPr>
                <w:rFonts w:ascii="ＭＳ 明朝" w:eastAsia="ＭＳ 明朝" w:hAnsi="ＭＳ 明朝" w:hint="eastAsia"/>
              </w:rPr>
              <w:t>１.０</w:t>
            </w:r>
          </w:p>
        </w:tc>
        <w:tc>
          <w:tcPr>
            <w:tcW w:w="1118" w:type="dxa"/>
            <w:vMerge/>
          </w:tcPr>
          <w:p w14:paraId="26C65A90" w14:textId="77777777" w:rsidR="0071218E" w:rsidRDefault="0071218E" w:rsidP="0071218E">
            <w:pPr>
              <w:jc w:val="right"/>
              <w:rPr>
                <w:rFonts w:ascii="ＭＳ 明朝" w:eastAsia="ＭＳ 明朝" w:hAnsi="ＭＳ 明朝"/>
              </w:rPr>
            </w:pPr>
          </w:p>
        </w:tc>
      </w:tr>
      <w:tr w:rsidR="0071218E" w14:paraId="7D58C3F5" w14:textId="77777777" w:rsidTr="00C7642B">
        <w:trPr>
          <w:trHeight w:val="190"/>
        </w:trPr>
        <w:tc>
          <w:tcPr>
            <w:tcW w:w="498" w:type="dxa"/>
            <w:vMerge/>
          </w:tcPr>
          <w:p w14:paraId="1956DE04" w14:textId="77777777" w:rsidR="0071218E" w:rsidRPr="004B228E" w:rsidRDefault="0071218E" w:rsidP="0071218E">
            <w:pPr>
              <w:rPr>
                <w:rFonts w:ascii="ＭＳ 明朝" w:eastAsia="ＭＳ 明朝" w:hAnsi="ＭＳ 明朝"/>
                <w:b/>
                <w:bCs/>
              </w:rPr>
            </w:pPr>
          </w:p>
        </w:tc>
        <w:tc>
          <w:tcPr>
            <w:tcW w:w="2111" w:type="dxa"/>
            <w:vMerge w:val="restart"/>
          </w:tcPr>
          <w:p w14:paraId="34900F8D" w14:textId="2ADF2243" w:rsidR="0071218E" w:rsidRPr="00447158" w:rsidRDefault="0071218E" w:rsidP="0071218E">
            <w:pPr>
              <w:rPr>
                <w:rFonts w:ascii="ＭＳ 明朝" w:eastAsia="ＭＳ 明朝" w:hAnsi="ＭＳ 明朝"/>
              </w:rPr>
            </w:pPr>
            <w:r w:rsidRPr="00447158">
              <w:rPr>
                <w:rFonts w:ascii="ＭＳ 明朝" w:eastAsia="ＭＳ 明朝" w:hAnsi="ＭＳ 明朝" w:hint="eastAsia"/>
              </w:rPr>
              <w:t>技術者の令和</w:t>
            </w:r>
            <w:r>
              <w:rPr>
                <w:rFonts w:ascii="ＭＳ 明朝" w:eastAsia="ＭＳ 明朝" w:hAnsi="ＭＳ 明朝" w:hint="eastAsia"/>
              </w:rPr>
              <w:t>２</w:t>
            </w:r>
            <w:r w:rsidRPr="00447158">
              <w:rPr>
                <w:rFonts w:ascii="ＭＳ 明朝" w:eastAsia="ＭＳ 明朝" w:hAnsi="ＭＳ 明朝" w:hint="eastAsia"/>
              </w:rPr>
              <w:t>年度以降における同種業務</w:t>
            </w:r>
            <w:r w:rsidR="009C10F6" w:rsidRPr="009C10F6">
              <w:rPr>
                <w:rFonts w:ascii="ＭＳ 明朝" w:eastAsia="ＭＳ 明朝" w:hAnsi="ＭＳ 明朝" w:hint="eastAsia"/>
                <w:vertAlign w:val="superscript"/>
              </w:rPr>
              <w:t>※１</w:t>
            </w:r>
            <w:r w:rsidRPr="00447158">
              <w:rPr>
                <w:rFonts w:ascii="ＭＳ 明朝" w:eastAsia="ＭＳ 明朝" w:hAnsi="ＭＳ 明朝" w:hint="eastAsia"/>
              </w:rPr>
              <w:t>の実績</w:t>
            </w:r>
            <w:r w:rsidR="009C10F6" w:rsidRPr="009C10F6">
              <w:rPr>
                <w:rFonts w:ascii="ＭＳ 明朝" w:eastAsia="ＭＳ 明朝" w:hAnsi="ＭＳ 明朝" w:hint="eastAsia"/>
                <w:vertAlign w:val="superscript"/>
              </w:rPr>
              <w:t>※３</w:t>
            </w:r>
          </w:p>
        </w:tc>
        <w:tc>
          <w:tcPr>
            <w:tcW w:w="4187" w:type="dxa"/>
          </w:tcPr>
          <w:p w14:paraId="15B174BC" w14:textId="4D3223A7" w:rsidR="0071218E" w:rsidRPr="008A094B" w:rsidRDefault="0071218E" w:rsidP="0071218E">
            <w:pPr>
              <w:rPr>
                <w:rFonts w:ascii="ＭＳ 明朝" w:eastAsia="ＭＳ 明朝" w:hAnsi="ＭＳ 明朝"/>
              </w:rPr>
            </w:pPr>
            <w:r>
              <w:rPr>
                <w:rFonts w:ascii="ＭＳ 明朝" w:eastAsia="ＭＳ 明朝" w:hAnsi="ＭＳ 明朝" w:hint="eastAsia"/>
              </w:rPr>
              <w:t>国または青森県そのほかの公共工事発注機関発注の同種業務</w:t>
            </w:r>
            <w:r w:rsidR="009C10F6" w:rsidRPr="009C10F6">
              <w:rPr>
                <w:rFonts w:ascii="ＭＳ 明朝" w:eastAsia="ＭＳ 明朝" w:hAnsi="ＭＳ 明朝" w:hint="eastAsia"/>
                <w:vertAlign w:val="superscript"/>
              </w:rPr>
              <w:t>※１</w:t>
            </w:r>
            <w:r>
              <w:rPr>
                <w:rFonts w:ascii="ＭＳ 明朝" w:eastAsia="ＭＳ 明朝" w:hAnsi="ＭＳ 明朝" w:hint="eastAsia"/>
              </w:rPr>
              <w:t>３件以上</w:t>
            </w:r>
          </w:p>
        </w:tc>
        <w:tc>
          <w:tcPr>
            <w:tcW w:w="870" w:type="dxa"/>
          </w:tcPr>
          <w:p w14:paraId="53D801F9" w14:textId="77777777" w:rsidR="0071218E" w:rsidRDefault="0071218E" w:rsidP="0071218E">
            <w:pPr>
              <w:jc w:val="right"/>
              <w:rPr>
                <w:rFonts w:ascii="ＭＳ 明朝" w:eastAsia="ＭＳ 明朝" w:hAnsi="ＭＳ 明朝"/>
              </w:rPr>
            </w:pPr>
            <w:r>
              <w:rPr>
                <w:rFonts w:ascii="ＭＳ 明朝" w:eastAsia="ＭＳ 明朝" w:hAnsi="ＭＳ 明朝" w:hint="eastAsia"/>
              </w:rPr>
              <w:t>２.０</w:t>
            </w:r>
          </w:p>
        </w:tc>
        <w:tc>
          <w:tcPr>
            <w:tcW w:w="1118" w:type="dxa"/>
            <w:vMerge w:val="restart"/>
          </w:tcPr>
          <w:p w14:paraId="20D097B5" w14:textId="77777777" w:rsidR="0071218E" w:rsidRDefault="0071218E" w:rsidP="0071218E">
            <w:pPr>
              <w:jc w:val="right"/>
              <w:rPr>
                <w:rFonts w:ascii="ＭＳ 明朝" w:eastAsia="ＭＳ 明朝" w:hAnsi="ＭＳ 明朝"/>
              </w:rPr>
            </w:pPr>
            <w:r>
              <w:rPr>
                <w:rFonts w:ascii="ＭＳ 明朝" w:eastAsia="ＭＳ 明朝" w:hAnsi="ＭＳ 明朝" w:hint="eastAsia"/>
              </w:rPr>
              <w:t>/２.０</w:t>
            </w:r>
          </w:p>
        </w:tc>
      </w:tr>
      <w:tr w:rsidR="0071218E" w14:paraId="6D34A8CC" w14:textId="77777777" w:rsidTr="00C7642B">
        <w:trPr>
          <w:trHeight w:val="190"/>
        </w:trPr>
        <w:tc>
          <w:tcPr>
            <w:tcW w:w="498" w:type="dxa"/>
            <w:vMerge/>
          </w:tcPr>
          <w:p w14:paraId="5162799A" w14:textId="77777777" w:rsidR="0071218E" w:rsidRPr="004B228E" w:rsidRDefault="0071218E" w:rsidP="0071218E">
            <w:pPr>
              <w:rPr>
                <w:rFonts w:ascii="ＭＳ 明朝" w:eastAsia="ＭＳ 明朝" w:hAnsi="ＭＳ 明朝"/>
                <w:b/>
                <w:bCs/>
              </w:rPr>
            </w:pPr>
          </w:p>
        </w:tc>
        <w:tc>
          <w:tcPr>
            <w:tcW w:w="2111" w:type="dxa"/>
            <w:vMerge/>
          </w:tcPr>
          <w:p w14:paraId="49DFDC7D" w14:textId="77777777" w:rsidR="0071218E" w:rsidRPr="004B228E" w:rsidRDefault="0071218E" w:rsidP="0071218E">
            <w:pPr>
              <w:rPr>
                <w:rFonts w:ascii="ＭＳ 明朝" w:eastAsia="ＭＳ 明朝" w:hAnsi="ＭＳ 明朝"/>
                <w:b/>
                <w:bCs/>
              </w:rPr>
            </w:pPr>
          </w:p>
        </w:tc>
        <w:tc>
          <w:tcPr>
            <w:tcW w:w="4187" w:type="dxa"/>
          </w:tcPr>
          <w:p w14:paraId="2C1A958E" w14:textId="178EAA2B" w:rsidR="0071218E" w:rsidRPr="008A094B" w:rsidRDefault="0071218E" w:rsidP="0071218E">
            <w:pPr>
              <w:rPr>
                <w:rFonts w:ascii="ＭＳ 明朝" w:eastAsia="ＭＳ 明朝" w:hAnsi="ＭＳ 明朝"/>
              </w:rPr>
            </w:pPr>
            <w:r>
              <w:rPr>
                <w:rFonts w:ascii="ＭＳ 明朝" w:eastAsia="ＭＳ 明朝" w:hAnsi="ＭＳ 明朝" w:hint="eastAsia"/>
              </w:rPr>
              <w:t>国または青森県そのほかの公共工事発注機関発注の同種業務</w:t>
            </w:r>
            <w:r w:rsidR="009C10F6" w:rsidRPr="009C10F6">
              <w:rPr>
                <w:rFonts w:ascii="ＭＳ 明朝" w:eastAsia="ＭＳ 明朝" w:hAnsi="ＭＳ 明朝" w:hint="eastAsia"/>
                <w:vertAlign w:val="superscript"/>
              </w:rPr>
              <w:t>※１</w:t>
            </w:r>
            <w:r>
              <w:rPr>
                <w:rFonts w:ascii="ＭＳ 明朝" w:eastAsia="ＭＳ 明朝" w:hAnsi="ＭＳ 明朝" w:hint="eastAsia"/>
              </w:rPr>
              <w:t>１件以上</w:t>
            </w:r>
          </w:p>
        </w:tc>
        <w:tc>
          <w:tcPr>
            <w:tcW w:w="870" w:type="dxa"/>
          </w:tcPr>
          <w:p w14:paraId="12E842E1" w14:textId="77777777" w:rsidR="0071218E" w:rsidRDefault="0071218E" w:rsidP="0071218E">
            <w:pPr>
              <w:jc w:val="right"/>
              <w:rPr>
                <w:rFonts w:ascii="ＭＳ 明朝" w:eastAsia="ＭＳ 明朝" w:hAnsi="ＭＳ 明朝"/>
              </w:rPr>
            </w:pPr>
            <w:r>
              <w:rPr>
                <w:rFonts w:ascii="ＭＳ 明朝" w:eastAsia="ＭＳ 明朝" w:hAnsi="ＭＳ 明朝" w:hint="eastAsia"/>
              </w:rPr>
              <w:t>１.０</w:t>
            </w:r>
          </w:p>
        </w:tc>
        <w:tc>
          <w:tcPr>
            <w:tcW w:w="1118" w:type="dxa"/>
            <w:vMerge/>
          </w:tcPr>
          <w:p w14:paraId="735A607E" w14:textId="77777777" w:rsidR="0071218E" w:rsidRDefault="0071218E" w:rsidP="0071218E">
            <w:pPr>
              <w:jc w:val="right"/>
              <w:rPr>
                <w:rFonts w:ascii="ＭＳ 明朝" w:eastAsia="ＭＳ 明朝" w:hAnsi="ＭＳ 明朝"/>
              </w:rPr>
            </w:pPr>
          </w:p>
        </w:tc>
      </w:tr>
      <w:tr w:rsidR="0071218E" w14:paraId="76420009" w14:textId="77777777" w:rsidTr="00C7642B">
        <w:trPr>
          <w:trHeight w:val="190"/>
        </w:trPr>
        <w:tc>
          <w:tcPr>
            <w:tcW w:w="498" w:type="dxa"/>
            <w:vMerge/>
          </w:tcPr>
          <w:p w14:paraId="183C9106" w14:textId="77777777" w:rsidR="0071218E" w:rsidRPr="004B228E" w:rsidRDefault="0071218E" w:rsidP="0071218E">
            <w:pPr>
              <w:rPr>
                <w:rFonts w:ascii="ＭＳ 明朝" w:eastAsia="ＭＳ 明朝" w:hAnsi="ＭＳ 明朝"/>
                <w:b/>
                <w:bCs/>
              </w:rPr>
            </w:pPr>
          </w:p>
        </w:tc>
        <w:tc>
          <w:tcPr>
            <w:tcW w:w="2111" w:type="dxa"/>
            <w:vMerge/>
          </w:tcPr>
          <w:p w14:paraId="669450D8" w14:textId="77777777" w:rsidR="0071218E" w:rsidRPr="004B228E" w:rsidRDefault="0071218E" w:rsidP="0071218E">
            <w:pPr>
              <w:rPr>
                <w:rFonts w:ascii="ＭＳ 明朝" w:eastAsia="ＭＳ 明朝" w:hAnsi="ＭＳ 明朝"/>
                <w:b/>
                <w:bCs/>
              </w:rPr>
            </w:pPr>
          </w:p>
        </w:tc>
        <w:tc>
          <w:tcPr>
            <w:tcW w:w="4187" w:type="dxa"/>
          </w:tcPr>
          <w:p w14:paraId="62EE5B1D" w14:textId="77777777" w:rsidR="0071218E" w:rsidRPr="008A094B" w:rsidRDefault="0071218E" w:rsidP="0071218E">
            <w:pPr>
              <w:rPr>
                <w:rFonts w:ascii="ＭＳ 明朝" w:eastAsia="ＭＳ 明朝" w:hAnsi="ＭＳ 明朝"/>
              </w:rPr>
            </w:pPr>
            <w:r>
              <w:rPr>
                <w:rFonts w:ascii="ＭＳ 明朝" w:eastAsia="ＭＳ 明朝" w:hAnsi="ＭＳ 明朝" w:hint="eastAsia"/>
              </w:rPr>
              <w:t>上記以外</w:t>
            </w:r>
          </w:p>
        </w:tc>
        <w:tc>
          <w:tcPr>
            <w:tcW w:w="870" w:type="dxa"/>
          </w:tcPr>
          <w:p w14:paraId="6D2A4FE8" w14:textId="77777777" w:rsidR="0071218E" w:rsidRDefault="0071218E" w:rsidP="0071218E">
            <w:pPr>
              <w:jc w:val="right"/>
              <w:rPr>
                <w:rFonts w:ascii="ＭＳ 明朝" w:eastAsia="ＭＳ 明朝" w:hAnsi="ＭＳ 明朝"/>
              </w:rPr>
            </w:pPr>
            <w:r>
              <w:rPr>
                <w:rFonts w:ascii="ＭＳ 明朝" w:eastAsia="ＭＳ 明朝" w:hAnsi="ＭＳ 明朝" w:hint="eastAsia"/>
              </w:rPr>
              <w:t>０.０</w:t>
            </w:r>
          </w:p>
        </w:tc>
        <w:tc>
          <w:tcPr>
            <w:tcW w:w="1118" w:type="dxa"/>
            <w:vMerge/>
          </w:tcPr>
          <w:p w14:paraId="0B487876" w14:textId="77777777" w:rsidR="0071218E" w:rsidRDefault="0071218E" w:rsidP="0071218E">
            <w:pPr>
              <w:jc w:val="right"/>
              <w:rPr>
                <w:rFonts w:ascii="ＭＳ 明朝" w:eastAsia="ＭＳ 明朝" w:hAnsi="ＭＳ 明朝"/>
              </w:rPr>
            </w:pPr>
          </w:p>
        </w:tc>
      </w:tr>
      <w:tr w:rsidR="0071218E" w14:paraId="22416E79" w14:textId="77777777" w:rsidTr="00C7642B">
        <w:trPr>
          <w:trHeight w:val="267"/>
        </w:trPr>
        <w:tc>
          <w:tcPr>
            <w:tcW w:w="7666" w:type="dxa"/>
            <w:gridSpan w:val="4"/>
          </w:tcPr>
          <w:p w14:paraId="5D0849CF" w14:textId="0D598857" w:rsidR="0071218E" w:rsidRDefault="0071218E" w:rsidP="0071218E">
            <w:pPr>
              <w:jc w:val="center"/>
              <w:rPr>
                <w:rFonts w:ascii="ＭＳ 明朝" w:eastAsia="ＭＳ 明朝" w:hAnsi="ＭＳ 明朝"/>
              </w:rPr>
            </w:pPr>
            <w:r>
              <w:rPr>
                <w:rFonts w:ascii="ＭＳ 明朝" w:eastAsia="ＭＳ 明朝" w:hAnsi="ＭＳ 明朝" w:hint="eastAsia"/>
              </w:rPr>
              <w:t>総計</w:t>
            </w:r>
          </w:p>
        </w:tc>
        <w:tc>
          <w:tcPr>
            <w:tcW w:w="1118" w:type="dxa"/>
          </w:tcPr>
          <w:p w14:paraId="220483CF" w14:textId="77777777" w:rsidR="0071218E" w:rsidRDefault="0071218E" w:rsidP="0071218E">
            <w:pPr>
              <w:jc w:val="right"/>
              <w:rPr>
                <w:rFonts w:ascii="ＭＳ 明朝" w:eastAsia="ＭＳ 明朝" w:hAnsi="ＭＳ 明朝"/>
              </w:rPr>
            </w:pPr>
            <w:r>
              <w:rPr>
                <w:rFonts w:ascii="ＭＳ 明朝" w:eastAsia="ＭＳ 明朝" w:hAnsi="ＭＳ 明朝"/>
              </w:rPr>
              <w:t>１０</w:t>
            </w:r>
            <w:r>
              <w:rPr>
                <w:rFonts w:ascii="ＭＳ 明朝" w:eastAsia="ＭＳ 明朝" w:hAnsi="ＭＳ 明朝" w:hint="eastAsia"/>
              </w:rPr>
              <w:t>.０</w:t>
            </w:r>
          </w:p>
        </w:tc>
      </w:tr>
    </w:tbl>
    <w:p w14:paraId="03732555" w14:textId="4C194D1E" w:rsidR="007856D8" w:rsidRDefault="007856D8" w:rsidP="007856D8">
      <w:pPr>
        <w:rPr>
          <w:rFonts w:ascii="ＭＳ 明朝" w:eastAsia="ＭＳ 明朝" w:hAnsi="ＭＳ 明朝"/>
        </w:rPr>
      </w:pPr>
    </w:p>
    <w:p w14:paraId="6E5DCDDF" w14:textId="77777777" w:rsidR="00DE0DB9" w:rsidRPr="00DE0DB9" w:rsidRDefault="00DE0DB9">
      <w:pPr>
        <w:rPr>
          <w:rFonts w:ascii="ＭＳ 明朝" w:eastAsia="ＭＳ 明朝" w:hAnsi="ＭＳ 明朝"/>
        </w:rPr>
      </w:pPr>
    </w:p>
    <w:p w14:paraId="19D8C224" w14:textId="5455DC32" w:rsidR="007A497C" w:rsidRPr="00DE0DB9" w:rsidRDefault="00DE0DB9" w:rsidP="00DE0DB9">
      <w:pPr>
        <w:ind w:left="440" w:hangingChars="200" w:hanging="440"/>
        <w:rPr>
          <w:rFonts w:ascii="ＭＳ 明朝" w:eastAsia="ＭＳ 明朝" w:hAnsi="ＭＳ 明朝"/>
        </w:rPr>
      </w:pPr>
      <w:r w:rsidRPr="00DE0DB9">
        <w:rPr>
          <w:rFonts w:ascii="ＭＳ 明朝" w:eastAsia="ＭＳ 明朝" w:hAnsi="ＭＳ 明朝" w:hint="eastAsia"/>
        </w:rPr>
        <w:t>※</w:t>
      </w:r>
      <w:r w:rsidRPr="009C10F6">
        <w:rPr>
          <w:rFonts w:ascii="ＭＳ 明朝" w:eastAsia="ＭＳ 明朝" w:hAnsi="ＭＳ 明朝" w:hint="eastAsia"/>
          <w:vertAlign w:val="superscript"/>
        </w:rPr>
        <w:t>１</w:t>
      </w:r>
      <w:r>
        <w:rPr>
          <w:rFonts w:ascii="ＭＳ 明朝" w:eastAsia="ＭＳ 明朝" w:hAnsi="ＭＳ 明朝" w:hint="eastAsia"/>
        </w:rPr>
        <w:t>同種業務は、</w:t>
      </w:r>
      <w:r w:rsidR="00690855" w:rsidRPr="00690855">
        <w:rPr>
          <w:rFonts w:ascii="ＭＳ 明朝" w:eastAsia="ＭＳ 明朝" w:hAnsi="ＭＳ 明朝" w:hint="eastAsia"/>
        </w:rPr>
        <w:t>下水道管路台帳システム構築</w:t>
      </w:r>
      <w:r w:rsidR="0031641F">
        <w:rPr>
          <w:rFonts w:ascii="ＭＳ 明朝" w:eastAsia="ＭＳ 明朝" w:hAnsi="ＭＳ 明朝" w:hint="eastAsia"/>
        </w:rPr>
        <w:t>または</w:t>
      </w:r>
      <w:r w:rsidR="00690855" w:rsidRPr="00690855">
        <w:rPr>
          <w:rFonts w:ascii="ＭＳ 明朝" w:eastAsia="ＭＳ 明朝" w:hAnsi="ＭＳ 明朝" w:hint="eastAsia"/>
        </w:rPr>
        <w:t>導入業務</w:t>
      </w:r>
      <w:r>
        <w:rPr>
          <w:rFonts w:ascii="ＭＳ 明朝" w:eastAsia="ＭＳ 明朝" w:hAnsi="ＭＳ 明朝" w:hint="eastAsia"/>
        </w:rPr>
        <w:t>とする。</w:t>
      </w:r>
    </w:p>
    <w:p w14:paraId="32FC68BF" w14:textId="5D0FF4A4" w:rsidR="007A497C" w:rsidRPr="00DE0DB9" w:rsidRDefault="00DE0DB9">
      <w:pPr>
        <w:rPr>
          <w:rFonts w:ascii="ＭＳ 明朝" w:eastAsia="ＭＳ 明朝" w:hAnsi="ＭＳ 明朝"/>
        </w:rPr>
      </w:pPr>
      <w:r>
        <w:rPr>
          <w:rFonts w:ascii="ＭＳ 明朝" w:eastAsia="ＭＳ 明朝" w:hAnsi="ＭＳ 明朝" w:hint="eastAsia"/>
        </w:rPr>
        <w:t>※</w:t>
      </w:r>
      <w:r w:rsidRPr="009C10F6">
        <w:rPr>
          <w:rFonts w:ascii="ＭＳ 明朝" w:eastAsia="ＭＳ 明朝" w:hAnsi="ＭＳ 明朝" w:hint="eastAsia"/>
          <w:vertAlign w:val="superscript"/>
        </w:rPr>
        <w:t>２</w:t>
      </w:r>
      <w:r>
        <w:rPr>
          <w:rFonts w:ascii="ＭＳ 明朝" w:eastAsia="ＭＳ 明朝" w:hAnsi="ＭＳ 明朝" w:hint="eastAsia"/>
        </w:rPr>
        <w:t>地域内は、青森県管内（国または青森県その他の公共工事発注機関発注）とする。</w:t>
      </w:r>
    </w:p>
    <w:p w14:paraId="19E141F1" w14:textId="59409DED" w:rsidR="007A497C" w:rsidRPr="00DE0DB9" w:rsidRDefault="00DE0DB9">
      <w:pPr>
        <w:rPr>
          <w:rFonts w:ascii="ＭＳ 明朝" w:eastAsia="ＭＳ 明朝" w:hAnsi="ＭＳ 明朝"/>
        </w:rPr>
      </w:pPr>
      <w:r>
        <w:rPr>
          <w:rFonts w:ascii="ＭＳ 明朝" w:eastAsia="ＭＳ 明朝" w:hAnsi="ＭＳ 明朝" w:hint="eastAsia"/>
        </w:rPr>
        <w:t>※</w:t>
      </w:r>
      <w:r w:rsidRPr="009C10F6">
        <w:rPr>
          <w:rFonts w:ascii="ＭＳ 明朝" w:eastAsia="ＭＳ 明朝" w:hAnsi="ＭＳ 明朝" w:hint="eastAsia"/>
          <w:vertAlign w:val="superscript"/>
        </w:rPr>
        <w:t>３</w:t>
      </w:r>
      <w:r>
        <w:rPr>
          <w:rFonts w:ascii="ＭＳ 明朝" w:eastAsia="ＭＳ 明朝" w:hAnsi="ＭＳ 明朝" w:hint="eastAsia"/>
        </w:rPr>
        <w:t>実績は、管理技術者又は主たる担当技術者としての実績に限る。</w:t>
      </w:r>
    </w:p>
    <w:p w14:paraId="5D577E49" w14:textId="5D283007" w:rsidR="007A497C" w:rsidRPr="00DE0DB9" w:rsidRDefault="00DE0DB9">
      <w:pPr>
        <w:rPr>
          <w:rFonts w:ascii="ＭＳ 明朝" w:eastAsia="ＭＳ 明朝" w:hAnsi="ＭＳ 明朝"/>
        </w:rPr>
      </w:pPr>
      <w:r>
        <w:rPr>
          <w:rFonts w:ascii="ＭＳ 明朝" w:eastAsia="ＭＳ 明朝" w:hAnsi="ＭＳ 明朝" w:hint="eastAsia"/>
        </w:rPr>
        <w:t>そのほか、採点基準は、</w:t>
      </w:r>
      <w:r w:rsidR="009C10F6">
        <w:rPr>
          <w:rFonts w:ascii="ＭＳ 明朝" w:eastAsia="ＭＳ 明朝" w:hAnsi="ＭＳ 明朝" w:hint="eastAsia"/>
        </w:rPr>
        <w:t>青森県県土整備部「</w:t>
      </w:r>
      <w:r>
        <w:rPr>
          <w:rFonts w:ascii="ＭＳ 明朝" w:eastAsia="ＭＳ 明朝" w:hAnsi="ＭＳ 明朝" w:hint="eastAsia"/>
        </w:rPr>
        <w:t>建設関連業務の総合評価落札方式に関する運用の手引き（試行）</w:t>
      </w:r>
      <w:r w:rsidRPr="002D489C">
        <w:rPr>
          <w:rFonts w:ascii="ＭＳ 明朝" w:eastAsia="ＭＳ 明朝" w:hAnsi="ＭＳ 明朝" w:hint="eastAsia"/>
          <w:sz w:val="28"/>
          <w:szCs w:val="32"/>
          <w:vertAlign w:val="subscript"/>
        </w:rPr>
        <w:t>（令和７年７月１日以降入札公告の業務に適用）</w:t>
      </w:r>
      <w:r w:rsidR="009C10F6">
        <w:rPr>
          <w:rFonts w:ascii="ＭＳ 明朝" w:eastAsia="ＭＳ 明朝" w:hAnsi="ＭＳ 明朝" w:hint="eastAsia"/>
        </w:rPr>
        <w:t>」</w:t>
      </w:r>
      <w:r>
        <w:rPr>
          <w:rFonts w:ascii="ＭＳ 明朝" w:eastAsia="ＭＳ 明朝" w:hAnsi="ＭＳ 明朝" w:hint="eastAsia"/>
        </w:rPr>
        <w:t>を準拠する</w:t>
      </w:r>
      <w:r w:rsidR="009C10F6">
        <w:rPr>
          <w:rFonts w:ascii="ＭＳ 明朝" w:eastAsia="ＭＳ 明朝" w:hAnsi="ＭＳ 明朝" w:hint="eastAsia"/>
        </w:rPr>
        <w:t>。</w:t>
      </w:r>
    </w:p>
    <w:p w14:paraId="70ECACB7" w14:textId="688915FD" w:rsidR="007A497C" w:rsidRPr="00DE0DB9" w:rsidRDefault="007A497C">
      <w:pPr>
        <w:rPr>
          <w:rFonts w:ascii="ＭＳ 明朝" w:eastAsia="ＭＳ 明朝" w:hAnsi="ＭＳ 明朝"/>
        </w:rPr>
      </w:pPr>
    </w:p>
    <w:p w14:paraId="329628C6" w14:textId="03F906A1" w:rsidR="007A497C" w:rsidRPr="00DE0DB9" w:rsidRDefault="0071218E">
      <w:pPr>
        <w:rPr>
          <w:rFonts w:ascii="ＭＳ 明朝" w:eastAsia="ＭＳ 明朝" w:hAnsi="ＭＳ 明朝"/>
        </w:rPr>
      </w:pPr>
      <w:r w:rsidRPr="00DE0DB9">
        <w:rPr>
          <w:rFonts w:ascii="ＭＳ 明朝" w:eastAsia="ＭＳ 明朝" w:hAnsi="ＭＳ 明朝"/>
        </w:rPr>
        <w:t xml:space="preserve">　</w:t>
      </w:r>
    </w:p>
    <w:p w14:paraId="50E3DEF0" w14:textId="651A74B3" w:rsidR="007A497C" w:rsidRPr="00DE0DB9" w:rsidRDefault="007A497C">
      <w:pPr>
        <w:rPr>
          <w:rFonts w:ascii="ＭＳ 明朝" w:eastAsia="ＭＳ 明朝" w:hAnsi="ＭＳ 明朝"/>
        </w:rPr>
      </w:pPr>
    </w:p>
    <w:tbl>
      <w:tblPr>
        <w:tblStyle w:val="ae"/>
        <w:tblpPr w:leftFromText="142" w:rightFromText="142" w:vertAnchor="text" w:horzAnchor="margin" w:tblpY="628"/>
        <w:tblW w:w="8842" w:type="dxa"/>
        <w:tblLook w:val="04A0" w:firstRow="1" w:lastRow="0" w:firstColumn="1" w:lastColumn="0" w:noHBand="0" w:noVBand="1"/>
      </w:tblPr>
      <w:tblGrid>
        <w:gridCol w:w="2263"/>
        <w:gridCol w:w="5812"/>
        <w:gridCol w:w="767"/>
      </w:tblGrid>
      <w:tr w:rsidR="0071218E" w14:paraId="48B804E9" w14:textId="77777777" w:rsidTr="0071218E">
        <w:trPr>
          <w:trHeight w:val="137"/>
        </w:trPr>
        <w:tc>
          <w:tcPr>
            <w:tcW w:w="2263" w:type="dxa"/>
            <w:shd w:val="clear" w:color="auto" w:fill="BFBFBF" w:themeFill="background1" w:themeFillShade="BF"/>
          </w:tcPr>
          <w:p w14:paraId="747EC51A" w14:textId="5B56C215" w:rsidR="0071218E" w:rsidRPr="00310ADB" w:rsidRDefault="0071218E" w:rsidP="0071218E">
            <w:pPr>
              <w:jc w:val="center"/>
              <w:rPr>
                <w:rFonts w:ascii="ＭＳ 明朝" w:eastAsia="ＭＳ 明朝" w:hAnsi="ＭＳ 明朝"/>
                <w:b/>
                <w:bCs/>
              </w:rPr>
            </w:pPr>
            <w:r>
              <w:lastRenderedPageBreak/>
              <w:br w:type="page"/>
            </w:r>
            <w:r>
              <w:rPr>
                <w:rFonts w:ascii="ＭＳ 明朝" w:eastAsia="ＭＳ 明朝" w:hAnsi="ＭＳ 明朝"/>
              </w:rPr>
              <w:br w:type="page"/>
              <w:t xml:space="preserve"> </w:t>
            </w:r>
            <w:r w:rsidRPr="00310ADB">
              <w:rPr>
                <w:rFonts w:ascii="ＭＳ 明朝" w:eastAsia="ＭＳ 明朝" w:hAnsi="ＭＳ 明朝"/>
                <w:b/>
                <w:bCs/>
              </w:rPr>
              <w:br w:type="page"/>
            </w:r>
            <w:r w:rsidRPr="00310ADB">
              <w:rPr>
                <w:rFonts w:ascii="ＭＳ 明朝" w:eastAsia="ＭＳ 明朝" w:hAnsi="ＭＳ 明朝"/>
                <w:b/>
                <w:bCs/>
              </w:rPr>
              <w:br w:type="page"/>
            </w:r>
            <w:r w:rsidRPr="00310ADB">
              <w:rPr>
                <w:rFonts w:ascii="ＭＳ 明朝" w:eastAsia="ＭＳ 明朝" w:hAnsi="ＭＳ 明朝" w:hint="eastAsia"/>
                <w:b/>
                <w:bCs/>
              </w:rPr>
              <w:t>審査項目</w:t>
            </w:r>
          </w:p>
        </w:tc>
        <w:tc>
          <w:tcPr>
            <w:tcW w:w="5812" w:type="dxa"/>
            <w:shd w:val="clear" w:color="auto" w:fill="BFBFBF" w:themeFill="background1" w:themeFillShade="BF"/>
          </w:tcPr>
          <w:p w14:paraId="3E5C5CB9" w14:textId="77777777" w:rsidR="0071218E" w:rsidRPr="00310ADB" w:rsidRDefault="0071218E" w:rsidP="0071218E">
            <w:pPr>
              <w:jc w:val="center"/>
              <w:rPr>
                <w:rFonts w:ascii="ＭＳ 明朝" w:eastAsia="ＭＳ 明朝" w:hAnsi="ＭＳ 明朝"/>
                <w:b/>
                <w:bCs/>
              </w:rPr>
            </w:pPr>
            <w:r w:rsidRPr="00310ADB">
              <w:rPr>
                <w:rFonts w:ascii="ＭＳ 明朝" w:eastAsia="ＭＳ 明朝" w:hAnsi="ＭＳ 明朝" w:hint="eastAsia"/>
                <w:b/>
                <w:bCs/>
              </w:rPr>
              <w:t>評価ポイント</w:t>
            </w:r>
          </w:p>
        </w:tc>
        <w:tc>
          <w:tcPr>
            <w:tcW w:w="767" w:type="dxa"/>
            <w:shd w:val="clear" w:color="auto" w:fill="BFBFBF" w:themeFill="background1" w:themeFillShade="BF"/>
          </w:tcPr>
          <w:p w14:paraId="785DFCCC" w14:textId="77777777" w:rsidR="0071218E" w:rsidRPr="00310ADB" w:rsidRDefault="0071218E" w:rsidP="0071218E">
            <w:pPr>
              <w:jc w:val="center"/>
              <w:rPr>
                <w:rFonts w:ascii="ＭＳ 明朝" w:eastAsia="ＭＳ 明朝" w:hAnsi="ＭＳ 明朝"/>
                <w:b/>
                <w:bCs/>
              </w:rPr>
            </w:pPr>
            <w:r w:rsidRPr="00310ADB">
              <w:rPr>
                <w:rFonts w:ascii="ＭＳ 明朝" w:eastAsia="ＭＳ 明朝" w:hAnsi="ＭＳ 明朝" w:hint="eastAsia"/>
                <w:b/>
                <w:bCs/>
              </w:rPr>
              <w:t>配点</w:t>
            </w:r>
          </w:p>
        </w:tc>
      </w:tr>
      <w:tr w:rsidR="0071218E" w14:paraId="033730C1" w14:textId="77777777" w:rsidTr="0071218E">
        <w:tc>
          <w:tcPr>
            <w:tcW w:w="8842" w:type="dxa"/>
            <w:gridSpan w:val="3"/>
          </w:tcPr>
          <w:p w14:paraId="56A14093" w14:textId="311AA096" w:rsidR="0071218E" w:rsidRPr="008A3B34" w:rsidRDefault="0071218E" w:rsidP="0071218E">
            <w:pPr>
              <w:jc w:val="center"/>
              <w:rPr>
                <w:rFonts w:ascii="ＭＳ 明朝" w:eastAsia="ＭＳ 明朝" w:hAnsi="ＭＳ 明朝"/>
              </w:rPr>
            </w:pPr>
            <w:r w:rsidRPr="008A3B34">
              <w:rPr>
                <w:rFonts w:ascii="ＭＳ 明朝" w:eastAsia="ＭＳ 明朝" w:hAnsi="ＭＳ 明朝" w:hint="eastAsia"/>
              </w:rPr>
              <w:t>基本的事項</w:t>
            </w:r>
          </w:p>
        </w:tc>
      </w:tr>
      <w:tr w:rsidR="0071218E" w14:paraId="615AC382" w14:textId="77777777" w:rsidTr="0071218E">
        <w:trPr>
          <w:trHeight w:val="1665"/>
        </w:trPr>
        <w:tc>
          <w:tcPr>
            <w:tcW w:w="2263" w:type="dxa"/>
          </w:tcPr>
          <w:p w14:paraId="77561E6C" w14:textId="7ECE6124" w:rsidR="0071218E" w:rsidRDefault="0071218E" w:rsidP="0071218E">
            <w:pPr>
              <w:rPr>
                <w:rFonts w:ascii="ＭＳ 明朝" w:eastAsia="ＭＳ 明朝" w:hAnsi="ＭＳ 明朝"/>
              </w:rPr>
            </w:pPr>
            <w:r>
              <w:rPr>
                <w:rFonts w:ascii="ＭＳ 明朝" w:eastAsia="ＭＳ 明朝" w:hAnsi="ＭＳ 明朝" w:hint="eastAsia"/>
              </w:rPr>
              <w:t>①</w:t>
            </w:r>
            <w:r w:rsidRPr="00165431">
              <w:rPr>
                <w:rFonts w:ascii="ＭＳ 明朝" w:eastAsia="ＭＳ 明朝" w:hAnsi="ＭＳ 明朝" w:hint="eastAsia"/>
              </w:rPr>
              <w:t>本</w:t>
            </w:r>
            <w:r w:rsidRPr="00165431">
              <w:rPr>
                <w:rFonts w:ascii="ＭＳ 明朝" w:eastAsia="ＭＳ 明朝" w:hAnsi="ＭＳ 明朝"/>
              </w:rPr>
              <w:t>業務に対する</w:t>
            </w:r>
            <w:r w:rsidRPr="00165431">
              <w:rPr>
                <w:rFonts w:ascii="ＭＳ 明朝" w:eastAsia="ＭＳ 明朝" w:hAnsi="ＭＳ 明朝" w:hint="eastAsia"/>
              </w:rPr>
              <w:t>取り組み方針</w:t>
            </w:r>
            <w:r>
              <w:rPr>
                <w:rFonts w:ascii="ＭＳ 明朝" w:eastAsia="ＭＳ 明朝" w:hAnsi="ＭＳ 明朝" w:hint="eastAsia"/>
              </w:rPr>
              <w:t>および業務に関する事前の想定</w:t>
            </w:r>
          </w:p>
          <w:p w14:paraId="3DDA0BEC" w14:textId="77777777" w:rsidR="0071218E" w:rsidRPr="00526302" w:rsidRDefault="0071218E" w:rsidP="0071218E">
            <w:pPr>
              <w:rPr>
                <w:rFonts w:ascii="ＭＳ 明朝" w:eastAsia="ＭＳ 明朝" w:hAnsi="ＭＳ 明朝"/>
              </w:rPr>
            </w:pPr>
          </w:p>
        </w:tc>
        <w:tc>
          <w:tcPr>
            <w:tcW w:w="5812" w:type="dxa"/>
          </w:tcPr>
          <w:p w14:paraId="710842DC" w14:textId="77777777" w:rsidR="0071218E" w:rsidRDefault="0071218E" w:rsidP="0071218E">
            <w:pPr>
              <w:rPr>
                <w:rFonts w:ascii="ＭＳ 明朝" w:eastAsia="ＭＳ 明朝" w:hAnsi="ＭＳ 明朝"/>
              </w:rPr>
            </w:pPr>
            <w:r w:rsidRPr="00165431">
              <w:rPr>
                <w:rFonts w:ascii="ＭＳ 明朝" w:eastAsia="ＭＳ 明朝" w:hAnsi="ＭＳ 明朝" w:hint="eastAsia"/>
              </w:rPr>
              <w:t>業務目的達成のための取り組み方針について、具体的に提示されているか</w:t>
            </w:r>
            <w:r>
              <w:rPr>
                <w:rFonts w:ascii="ＭＳ 明朝" w:eastAsia="ＭＳ 明朝" w:hAnsi="ＭＳ 明朝" w:hint="eastAsia"/>
              </w:rPr>
              <w:t>。</w:t>
            </w:r>
            <w:r w:rsidRPr="00165431">
              <w:rPr>
                <w:rFonts w:ascii="ＭＳ 明朝" w:eastAsia="ＭＳ 明朝" w:hAnsi="ＭＳ 明朝" w:hint="eastAsia"/>
              </w:rPr>
              <w:t>各工程での事業者</w:t>
            </w:r>
            <w:r w:rsidRPr="00165431">
              <w:rPr>
                <w:rFonts w:ascii="ＭＳ 明朝" w:eastAsia="ＭＳ 明朝" w:hAnsi="ＭＳ 明朝"/>
              </w:rPr>
              <w:t>と</w:t>
            </w:r>
            <w:r>
              <w:rPr>
                <w:rFonts w:ascii="ＭＳ 明朝" w:eastAsia="ＭＳ 明朝" w:hAnsi="ＭＳ 明朝" w:hint="eastAsia"/>
              </w:rPr>
              <w:t>本県</w:t>
            </w:r>
            <w:r w:rsidRPr="00165431">
              <w:rPr>
                <w:rFonts w:ascii="ＭＳ 明朝" w:eastAsia="ＭＳ 明朝" w:hAnsi="ＭＳ 明朝"/>
              </w:rPr>
              <w:t>の役割分担、工程名称、</w:t>
            </w:r>
            <w:r>
              <w:rPr>
                <w:rFonts w:ascii="ＭＳ 明朝" w:eastAsia="ＭＳ 明朝" w:hAnsi="ＭＳ 明朝" w:hint="eastAsia"/>
              </w:rPr>
              <w:t>業務</w:t>
            </w:r>
            <w:r w:rsidRPr="00165431">
              <w:rPr>
                <w:rFonts w:ascii="ＭＳ 明朝" w:eastAsia="ＭＳ 明朝" w:hAnsi="ＭＳ 明朝" w:hint="eastAsia"/>
              </w:rPr>
              <w:t>期間、作業内容などが提示され、効率的な工程が組まれているか。</w:t>
            </w:r>
            <w:r>
              <w:rPr>
                <w:rFonts w:ascii="ＭＳ 明朝" w:eastAsia="ＭＳ 明朝" w:hAnsi="ＭＳ 明朝" w:hint="eastAsia"/>
              </w:rPr>
              <w:t>またデータ整備業務において、作業量が増する可能性を想定出来ており、スケジュールに反映されているか。</w:t>
            </w:r>
          </w:p>
        </w:tc>
        <w:tc>
          <w:tcPr>
            <w:tcW w:w="767" w:type="dxa"/>
          </w:tcPr>
          <w:p w14:paraId="64F9E1DD" w14:textId="7CCCB1D3" w:rsidR="0071218E" w:rsidRDefault="005309A2" w:rsidP="0071218E">
            <w:pPr>
              <w:jc w:val="right"/>
              <w:rPr>
                <w:rFonts w:ascii="ＭＳ 明朝" w:eastAsia="ＭＳ 明朝" w:hAnsi="ＭＳ 明朝"/>
              </w:rPr>
            </w:pPr>
            <w:r>
              <w:rPr>
                <w:rFonts w:ascii="ＭＳ 明朝" w:eastAsia="ＭＳ 明朝" w:hAnsi="ＭＳ 明朝" w:hint="eastAsia"/>
              </w:rPr>
              <w:t>９</w:t>
            </w:r>
          </w:p>
        </w:tc>
      </w:tr>
      <w:tr w:rsidR="0071218E" w14:paraId="3574CE02" w14:textId="77777777" w:rsidTr="0071218E">
        <w:tc>
          <w:tcPr>
            <w:tcW w:w="8842" w:type="dxa"/>
            <w:gridSpan w:val="3"/>
          </w:tcPr>
          <w:p w14:paraId="720B4577" w14:textId="77777777" w:rsidR="0071218E" w:rsidRPr="008A3B34" w:rsidRDefault="0071218E" w:rsidP="0071218E">
            <w:pPr>
              <w:jc w:val="center"/>
              <w:rPr>
                <w:rFonts w:ascii="ＭＳ 明朝" w:eastAsia="ＭＳ 明朝" w:hAnsi="ＭＳ 明朝"/>
              </w:rPr>
            </w:pPr>
            <w:r w:rsidRPr="008A3B34">
              <w:rPr>
                <w:rFonts w:ascii="ＭＳ 明朝" w:eastAsia="ＭＳ 明朝" w:hAnsi="ＭＳ 明朝" w:hint="eastAsia"/>
              </w:rPr>
              <w:t>機能及び内容に関する事項</w:t>
            </w:r>
          </w:p>
        </w:tc>
      </w:tr>
      <w:tr w:rsidR="0071218E" w14:paraId="4D55263B" w14:textId="77777777" w:rsidTr="0071218E">
        <w:tc>
          <w:tcPr>
            <w:tcW w:w="2263" w:type="dxa"/>
          </w:tcPr>
          <w:p w14:paraId="5D0FEC3B" w14:textId="77777777" w:rsidR="0071218E" w:rsidRDefault="0071218E" w:rsidP="0071218E">
            <w:pPr>
              <w:rPr>
                <w:rFonts w:ascii="ＭＳ 明朝" w:eastAsia="ＭＳ 明朝" w:hAnsi="ＭＳ 明朝"/>
              </w:rPr>
            </w:pPr>
            <w:r>
              <w:rPr>
                <w:rFonts w:ascii="ＭＳ 明朝" w:eastAsia="ＭＳ 明朝" w:hAnsi="ＭＳ 明朝" w:hint="eastAsia"/>
              </w:rPr>
              <w:t>①機能および職員の負担軽減の工夫</w:t>
            </w:r>
          </w:p>
        </w:tc>
        <w:tc>
          <w:tcPr>
            <w:tcW w:w="5812" w:type="dxa"/>
          </w:tcPr>
          <w:p w14:paraId="46E6748A" w14:textId="77777777" w:rsidR="0071218E" w:rsidRDefault="0071218E" w:rsidP="0071218E">
            <w:pPr>
              <w:tabs>
                <w:tab w:val="right" w:pos="4342"/>
              </w:tabs>
              <w:rPr>
                <w:rFonts w:ascii="ＭＳ 明朝" w:eastAsia="ＭＳ 明朝" w:hAnsi="ＭＳ 明朝"/>
              </w:rPr>
            </w:pPr>
            <w:r w:rsidRPr="00165431">
              <w:rPr>
                <w:rFonts w:ascii="ＭＳ 明朝" w:eastAsia="ＭＳ 明朝" w:hAnsi="ＭＳ 明朝" w:hint="eastAsia"/>
              </w:rPr>
              <w:t>工事台帳機能</w:t>
            </w:r>
            <w:r>
              <w:rPr>
                <w:rFonts w:ascii="ＭＳ 明朝" w:eastAsia="ＭＳ 明朝" w:hAnsi="ＭＳ 明朝" w:hint="eastAsia"/>
              </w:rPr>
              <w:t>・</w:t>
            </w:r>
            <w:r w:rsidRPr="00165431">
              <w:rPr>
                <w:rFonts w:ascii="ＭＳ 明朝" w:eastAsia="ＭＳ 明朝" w:hAnsi="ＭＳ 明朝" w:hint="eastAsia"/>
              </w:rPr>
              <w:t>維持管理機能</w:t>
            </w:r>
            <w:r>
              <w:rPr>
                <w:rFonts w:ascii="ＭＳ 明朝" w:eastAsia="ＭＳ 明朝" w:hAnsi="ＭＳ 明朝" w:hint="eastAsia"/>
              </w:rPr>
              <w:t>・</w:t>
            </w:r>
            <w:r>
              <w:rPr>
                <w:rFonts w:ascii="ＭＳ 明朝" w:eastAsia="ＭＳ 明朝" w:hAnsi="ＭＳ 明朝"/>
              </w:rPr>
              <w:tab/>
            </w:r>
            <w:r w:rsidRPr="00165431">
              <w:rPr>
                <w:rFonts w:ascii="ＭＳ 明朝" w:eastAsia="ＭＳ 明朝" w:hAnsi="ＭＳ 明朝" w:hint="eastAsia"/>
              </w:rPr>
              <w:t>計画支援機能</w:t>
            </w:r>
            <w:r>
              <w:rPr>
                <w:rFonts w:ascii="ＭＳ 明朝" w:eastAsia="ＭＳ 明朝" w:hAnsi="ＭＳ 明朝" w:hint="eastAsia"/>
              </w:rPr>
              <w:t>・</w:t>
            </w:r>
            <w:r w:rsidRPr="00165431">
              <w:rPr>
                <w:rFonts w:ascii="ＭＳ 明朝" w:eastAsia="ＭＳ 明朝" w:hAnsi="ＭＳ 明朝" w:hint="eastAsia"/>
              </w:rPr>
              <w:t>図面管理機能</w:t>
            </w:r>
            <w:r>
              <w:rPr>
                <w:rFonts w:ascii="ＭＳ 明朝" w:eastAsia="ＭＳ 明朝" w:hAnsi="ＭＳ 明朝" w:hint="eastAsia"/>
              </w:rPr>
              <w:t>が十分なだけでなく</w:t>
            </w:r>
            <w:r w:rsidRPr="00165431">
              <w:rPr>
                <w:rFonts w:ascii="ＭＳ 明朝" w:eastAsia="ＭＳ 明朝" w:hAnsi="ＭＳ 明朝" w:hint="eastAsia"/>
              </w:rPr>
              <w:t>職員の負担軽減の工夫</w:t>
            </w:r>
            <w:r>
              <w:rPr>
                <w:rFonts w:ascii="ＭＳ 明朝" w:eastAsia="ＭＳ 明朝" w:hAnsi="ＭＳ 明朝" w:hint="eastAsia"/>
              </w:rPr>
              <w:t>が提案されているか。</w:t>
            </w:r>
            <w:r w:rsidRPr="00165431">
              <w:rPr>
                <w:rFonts w:ascii="ＭＳ 明朝" w:eastAsia="ＭＳ 明朝" w:hAnsi="ＭＳ 明朝" w:hint="eastAsia"/>
              </w:rPr>
              <w:t>職員に</w:t>
            </w:r>
            <w:r w:rsidRPr="00165431">
              <w:rPr>
                <w:rFonts w:ascii="ＭＳ 明朝" w:eastAsia="ＭＳ 明朝" w:hAnsi="ＭＳ 明朝"/>
              </w:rPr>
              <w:t>よる情報登録・編集について、</w:t>
            </w:r>
            <w:r>
              <w:rPr>
                <w:rFonts w:ascii="ＭＳ 明朝" w:eastAsia="ＭＳ 明朝" w:hAnsi="ＭＳ 明朝" w:hint="eastAsia"/>
              </w:rPr>
              <w:t>外部ファイルが取り込めるなど</w:t>
            </w:r>
            <w:r w:rsidRPr="00165431">
              <w:rPr>
                <w:rFonts w:ascii="ＭＳ 明朝" w:eastAsia="ＭＳ 明朝" w:hAnsi="ＭＳ 明朝" w:hint="eastAsia"/>
              </w:rPr>
              <w:t>効率化を考慮した提案で</w:t>
            </w:r>
            <w:r>
              <w:rPr>
                <w:rFonts w:ascii="ＭＳ 明朝" w:eastAsia="ＭＳ 明朝" w:hAnsi="ＭＳ 明朝" w:hint="eastAsia"/>
              </w:rPr>
              <w:t>あ</w:t>
            </w:r>
            <w:r w:rsidRPr="00165431">
              <w:rPr>
                <w:rFonts w:ascii="ＭＳ 明朝" w:eastAsia="ＭＳ 明朝" w:hAnsi="ＭＳ 明朝" w:hint="eastAsia"/>
              </w:rPr>
              <w:t>るか</w:t>
            </w:r>
          </w:p>
        </w:tc>
        <w:tc>
          <w:tcPr>
            <w:tcW w:w="767" w:type="dxa"/>
          </w:tcPr>
          <w:p w14:paraId="1211BB8F" w14:textId="43778B1A" w:rsidR="0071218E" w:rsidRDefault="005309A2" w:rsidP="0071218E">
            <w:pPr>
              <w:jc w:val="right"/>
              <w:rPr>
                <w:rFonts w:ascii="ＭＳ 明朝" w:eastAsia="ＭＳ 明朝" w:hAnsi="ＭＳ 明朝"/>
              </w:rPr>
            </w:pPr>
            <w:r>
              <w:rPr>
                <w:rFonts w:ascii="ＭＳ 明朝" w:eastAsia="ＭＳ 明朝" w:hAnsi="ＭＳ 明朝" w:hint="eastAsia"/>
              </w:rPr>
              <w:t>１２</w:t>
            </w:r>
          </w:p>
        </w:tc>
      </w:tr>
      <w:tr w:rsidR="0071218E" w14:paraId="01576311" w14:textId="77777777" w:rsidTr="0071218E">
        <w:tc>
          <w:tcPr>
            <w:tcW w:w="2263" w:type="dxa"/>
          </w:tcPr>
          <w:p w14:paraId="56A871A2" w14:textId="77777777" w:rsidR="0071218E" w:rsidRDefault="0071218E" w:rsidP="0071218E">
            <w:pPr>
              <w:rPr>
                <w:rFonts w:ascii="ＭＳ 明朝" w:eastAsia="ＭＳ 明朝" w:hAnsi="ＭＳ 明朝"/>
              </w:rPr>
            </w:pPr>
            <w:r>
              <w:rPr>
                <w:rFonts w:ascii="ＭＳ 明朝" w:eastAsia="ＭＳ 明朝" w:hAnsi="ＭＳ 明朝" w:hint="eastAsia"/>
              </w:rPr>
              <w:t>②操作性および継続性</w:t>
            </w:r>
          </w:p>
        </w:tc>
        <w:tc>
          <w:tcPr>
            <w:tcW w:w="5812" w:type="dxa"/>
          </w:tcPr>
          <w:p w14:paraId="171C49A4" w14:textId="77777777" w:rsidR="0071218E" w:rsidRDefault="0071218E" w:rsidP="0071218E">
            <w:pPr>
              <w:rPr>
                <w:rFonts w:ascii="ＭＳ 明朝" w:eastAsia="ＭＳ 明朝" w:hAnsi="ＭＳ 明朝"/>
              </w:rPr>
            </w:pPr>
            <w:r w:rsidRPr="00165431">
              <w:rPr>
                <w:rFonts w:ascii="ＭＳ 明朝" w:eastAsia="ＭＳ 明朝" w:hAnsi="ＭＳ 明朝" w:hint="eastAsia"/>
              </w:rPr>
              <w:t>標準的な操作に関して、直感的に操作できるなど、視覚的に分かりやすいシステム</w:t>
            </w:r>
            <w:r w:rsidRPr="00165431">
              <w:rPr>
                <w:rFonts w:ascii="ＭＳ 明朝" w:eastAsia="ＭＳ 明朝" w:hAnsi="ＭＳ 明朝"/>
              </w:rPr>
              <w:t>提案がされている</w:t>
            </w:r>
            <w:r w:rsidRPr="00165431">
              <w:rPr>
                <w:rFonts w:ascii="ＭＳ 明朝" w:eastAsia="ＭＳ 明朝" w:hAnsi="ＭＳ 明朝" w:hint="eastAsia"/>
              </w:rPr>
              <w:t>か。応答性の確保や、快適な操作の実現について提示されているか。</w:t>
            </w:r>
          </w:p>
        </w:tc>
        <w:tc>
          <w:tcPr>
            <w:tcW w:w="767" w:type="dxa"/>
          </w:tcPr>
          <w:p w14:paraId="3341E0BC" w14:textId="5C202A21" w:rsidR="0071218E" w:rsidRDefault="005309A2" w:rsidP="0071218E">
            <w:pPr>
              <w:jc w:val="right"/>
              <w:rPr>
                <w:rFonts w:ascii="ＭＳ 明朝" w:eastAsia="ＭＳ 明朝" w:hAnsi="ＭＳ 明朝"/>
              </w:rPr>
            </w:pPr>
            <w:r>
              <w:rPr>
                <w:rFonts w:ascii="ＭＳ 明朝" w:eastAsia="ＭＳ 明朝" w:hAnsi="ＭＳ 明朝" w:hint="eastAsia"/>
              </w:rPr>
              <w:t>９</w:t>
            </w:r>
          </w:p>
        </w:tc>
      </w:tr>
      <w:tr w:rsidR="0071218E" w14:paraId="729D844A" w14:textId="77777777" w:rsidTr="0071218E">
        <w:tc>
          <w:tcPr>
            <w:tcW w:w="2263" w:type="dxa"/>
          </w:tcPr>
          <w:p w14:paraId="108043B1" w14:textId="77777777" w:rsidR="0071218E" w:rsidRDefault="0071218E" w:rsidP="0071218E">
            <w:pPr>
              <w:rPr>
                <w:rFonts w:ascii="ＭＳ 明朝" w:eastAsia="ＭＳ 明朝" w:hAnsi="ＭＳ 明朝"/>
              </w:rPr>
            </w:pPr>
            <w:r>
              <w:rPr>
                <w:rFonts w:ascii="ＭＳ 明朝" w:eastAsia="ＭＳ 明朝" w:hAnsi="ＭＳ 明朝" w:hint="eastAsia"/>
              </w:rPr>
              <w:t>③追加提案</w:t>
            </w:r>
          </w:p>
        </w:tc>
        <w:tc>
          <w:tcPr>
            <w:tcW w:w="5812" w:type="dxa"/>
          </w:tcPr>
          <w:p w14:paraId="23B19FD7" w14:textId="77777777" w:rsidR="0071218E" w:rsidRDefault="0071218E" w:rsidP="0071218E">
            <w:pPr>
              <w:rPr>
                <w:rFonts w:ascii="ＭＳ 明朝" w:eastAsia="ＭＳ 明朝" w:hAnsi="ＭＳ 明朝"/>
              </w:rPr>
            </w:pPr>
            <w:r w:rsidRPr="00990D95">
              <w:rPr>
                <w:rFonts w:ascii="ＭＳ 明朝" w:eastAsia="ＭＳ 明朝" w:hAnsi="ＭＳ 明朝" w:hint="eastAsia"/>
              </w:rPr>
              <w:t>他の評価項目で評価の対象とならない具体的かつ効果的な提案を評価する。</w:t>
            </w:r>
          </w:p>
        </w:tc>
        <w:tc>
          <w:tcPr>
            <w:tcW w:w="767" w:type="dxa"/>
          </w:tcPr>
          <w:p w14:paraId="704DC578" w14:textId="58FD0AFB" w:rsidR="0071218E" w:rsidRDefault="005309A2" w:rsidP="0071218E">
            <w:pPr>
              <w:jc w:val="right"/>
              <w:rPr>
                <w:rFonts w:ascii="ＭＳ 明朝" w:eastAsia="ＭＳ 明朝" w:hAnsi="ＭＳ 明朝"/>
              </w:rPr>
            </w:pPr>
            <w:r>
              <w:rPr>
                <w:rFonts w:ascii="ＭＳ 明朝" w:eastAsia="ＭＳ 明朝" w:hAnsi="ＭＳ 明朝" w:hint="eastAsia"/>
              </w:rPr>
              <w:t>６</w:t>
            </w:r>
          </w:p>
        </w:tc>
      </w:tr>
      <w:tr w:rsidR="0071218E" w14:paraId="48783277" w14:textId="77777777" w:rsidTr="0071218E">
        <w:trPr>
          <w:trHeight w:val="125"/>
        </w:trPr>
        <w:tc>
          <w:tcPr>
            <w:tcW w:w="8842" w:type="dxa"/>
            <w:gridSpan w:val="3"/>
          </w:tcPr>
          <w:p w14:paraId="1FE8FE80" w14:textId="77777777" w:rsidR="0071218E" w:rsidRPr="008A3B34" w:rsidRDefault="0071218E" w:rsidP="0071218E">
            <w:pPr>
              <w:jc w:val="center"/>
              <w:rPr>
                <w:rFonts w:ascii="ＭＳ 明朝" w:eastAsia="ＭＳ 明朝" w:hAnsi="ＭＳ 明朝"/>
              </w:rPr>
            </w:pPr>
            <w:r w:rsidRPr="008A3B34">
              <w:rPr>
                <w:rFonts w:ascii="ＭＳ 明朝" w:eastAsia="ＭＳ 明朝" w:hAnsi="ＭＳ 明朝" w:hint="eastAsia"/>
              </w:rPr>
              <w:t>運用・保守に関する事項</w:t>
            </w:r>
          </w:p>
        </w:tc>
      </w:tr>
      <w:tr w:rsidR="0071218E" w14:paraId="2EB84F76" w14:textId="77777777" w:rsidTr="0071218E">
        <w:tc>
          <w:tcPr>
            <w:tcW w:w="2263" w:type="dxa"/>
          </w:tcPr>
          <w:p w14:paraId="4634E163" w14:textId="77777777" w:rsidR="0071218E" w:rsidRDefault="0071218E" w:rsidP="0071218E">
            <w:pPr>
              <w:rPr>
                <w:rFonts w:ascii="ＭＳ 明朝" w:eastAsia="ＭＳ 明朝" w:hAnsi="ＭＳ 明朝"/>
              </w:rPr>
            </w:pPr>
            <w:r>
              <w:rPr>
                <w:rFonts w:ascii="ＭＳ 明朝" w:eastAsia="ＭＳ 明朝" w:hAnsi="ＭＳ 明朝" w:hint="eastAsia"/>
              </w:rPr>
              <w:t>①サポート・保守体制およびバージョンアップ・バックアップ体制</w:t>
            </w:r>
          </w:p>
        </w:tc>
        <w:tc>
          <w:tcPr>
            <w:tcW w:w="5812" w:type="dxa"/>
          </w:tcPr>
          <w:p w14:paraId="75B76ADA" w14:textId="77777777" w:rsidR="0071218E" w:rsidRDefault="0071218E" w:rsidP="0071218E">
            <w:pPr>
              <w:rPr>
                <w:rFonts w:ascii="ＭＳ 明朝" w:eastAsia="ＭＳ 明朝" w:hAnsi="ＭＳ 明朝"/>
              </w:rPr>
            </w:pPr>
            <w:r w:rsidRPr="008E59AF">
              <w:rPr>
                <w:rFonts w:ascii="ＭＳ 明朝" w:eastAsia="ＭＳ 明朝" w:hAnsi="ＭＳ 明朝" w:hint="eastAsia"/>
              </w:rPr>
              <w:t>サービス提供時間、定期保守体制や運用・保守支援内容について提示されているか</w:t>
            </w:r>
            <w:r w:rsidRPr="00165431">
              <w:rPr>
                <w:rFonts w:ascii="ＭＳ 明朝" w:eastAsia="ＭＳ 明朝" w:hAnsi="ＭＳ 明朝" w:hint="eastAsia"/>
              </w:rPr>
              <w:t>バージョンアップへの対応について提示されているか。異常や障害発生時の保守対応が提示されているか</w:t>
            </w:r>
            <w:r>
              <w:rPr>
                <w:rFonts w:ascii="ＭＳ 明朝" w:eastAsia="ＭＳ 明朝" w:hAnsi="ＭＳ 明朝" w:hint="eastAsia"/>
              </w:rPr>
              <w:t>。</w:t>
            </w:r>
            <w:r w:rsidRPr="00165431">
              <w:rPr>
                <w:rFonts w:ascii="ＭＳ 明朝" w:eastAsia="ＭＳ 明朝" w:hAnsi="ＭＳ 明朝" w:hint="eastAsia"/>
              </w:rPr>
              <w:t>データバックアップの実施内容について提案されているか。</w:t>
            </w:r>
          </w:p>
        </w:tc>
        <w:tc>
          <w:tcPr>
            <w:tcW w:w="767" w:type="dxa"/>
          </w:tcPr>
          <w:p w14:paraId="188B2FDF" w14:textId="7E9B1499" w:rsidR="0071218E" w:rsidRDefault="005309A2" w:rsidP="0071218E">
            <w:pPr>
              <w:jc w:val="right"/>
              <w:rPr>
                <w:rFonts w:ascii="ＭＳ 明朝" w:eastAsia="ＭＳ 明朝" w:hAnsi="ＭＳ 明朝"/>
              </w:rPr>
            </w:pPr>
            <w:r>
              <w:rPr>
                <w:rFonts w:ascii="ＭＳ 明朝" w:eastAsia="ＭＳ 明朝" w:hAnsi="ＭＳ 明朝" w:hint="eastAsia"/>
              </w:rPr>
              <w:t>６</w:t>
            </w:r>
          </w:p>
        </w:tc>
      </w:tr>
      <w:tr w:rsidR="0071218E" w14:paraId="62116437" w14:textId="77777777" w:rsidTr="0071218E">
        <w:tc>
          <w:tcPr>
            <w:tcW w:w="2263" w:type="dxa"/>
          </w:tcPr>
          <w:p w14:paraId="6FCD2659" w14:textId="77777777" w:rsidR="0071218E" w:rsidRDefault="0071218E" w:rsidP="0071218E">
            <w:pPr>
              <w:rPr>
                <w:rFonts w:ascii="ＭＳ 明朝" w:eastAsia="ＭＳ 明朝" w:hAnsi="ＭＳ 明朝"/>
              </w:rPr>
            </w:pPr>
            <w:r>
              <w:rPr>
                <w:rFonts w:ascii="ＭＳ 明朝" w:eastAsia="ＭＳ 明朝" w:hAnsi="ＭＳ 明朝" w:hint="eastAsia"/>
              </w:rPr>
              <w:t>②ランニングコストの抑制</w:t>
            </w:r>
          </w:p>
        </w:tc>
        <w:tc>
          <w:tcPr>
            <w:tcW w:w="5812" w:type="dxa"/>
          </w:tcPr>
          <w:p w14:paraId="2C452549" w14:textId="77777777" w:rsidR="0071218E" w:rsidRDefault="0071218E" w:rsidP="0071218E">
            <w:pPr>
              <w:rPr>
                <w:rFonts w:ascii="ＭＳ 明朝" w:eastAsia="ＭＳ 明朝" w:hAnsi="ＭＳ 明朝"/>
              </w:rPr>
            </w:pPr>
            <w:r>
              <w:rPr>
                <w:rFonts w:ascii="ＭＳ 明朝" w:eastAsia="ＭＳ 明朝" w:hAnsi="ＭＳ 明朝" w:hint="eastAsia"/>
              </w:rPr>
              <w:t>利用料の発生について抑制の工夫が提案されているか。</w:t>
            </w:r>
            <w:r w:rsidRPr="00165431">
              <w:rPr>
                <w:rFonts w:ascii="ＭＳ 明朝" w:eastAsia="ＭＳ 明朝" w:hAnsi="ＭＳ 明朝" w:hint="eastAsia"/>
              </w:rPr>
              <w:t>利用料以外の追加費用発生の可能性と発生ケースについて、具体的に提示され、提案さ</w:t>
            </w:r>
            <w:r w:rsidRPr="00165431">
              <w:rPr>
                <w:rFonts w:ascii="ＭＳ 明朝" w:eastAsia="ＭＳ 明朝" w:hAnsi="ＭＳ 明朝"/>
              </w:rPr>
              <w:t>れているか。</w:t>
            </w:r>
          </w:p>
        </w:tc>
        <w:tc>
          <w:tcPr>
            <w:tcW w:w="767" w:type="dxa"/>
          </w:tcPr>
          <w:p w14:paraId="73B42C38" w14:textId="1E54391D" w:rsidR="0071218E" w:rsidRDefault="005309A2" w:rsidP="0071218E">
            <w:pPr>
              <w:jc w:val="right"/>
              <w:rPr>
                <w:rFonts w:ascii="ＭＳ 明朝" w:eastAsia="ＭＳ 明朝" w:hAnsi="ＭＳ 明朝"/>
              </w:rPr>
            </w:pPr>
            <w:r>
              <w:rPr>
                <w:rFonts w:ascii="ＭＳ 明朝" w:eastAsia="ＭＳ 明朝" w:hAnsi="ＭＳ 明朝" w:hint="eastAsia"/>
              </w:rPr>
              <w:t>１５</w:t>
            </w:r>
          </w:p>
        </w:tc>
      </w:tr>
      <w:tr w:rsidR="0071218E" w14:paraId="6AA5AE13" w14:textId="77777777" w:rsidTr="0071218E">
        <w:tc>
          <w:tcPr>
            <w:tcW w:w="2263" w:type="dxa"/>
          </w:tcPr>
          <w:p w14:paraId="503E8632" w14:textId="77777777" w:rsidR="0071218E" w:rsidRDefault="0071218E" w:rsidP="0071218E">
            <w:pPr>
              <w:rPr>
                <w:rFonts w:ascii="ＭＳ 明朝" w:eastAsia="ＭＳ 明朝" w:hAnsi="ＭＳ 明朝"/>
              </w:rPr>
            </w:pPr>
            <w:r>
              <w:rPr>
                <w:rFonts w:ascii="ＭＳ 明朝" w:eastAsia="ＭＳ 明朝" w:hAnsi="ＭＳ 明朝" w:hint="eastAsia"/>
              </w:rPr>
              <w:t>③追加提案</w:t>
            </w:r>
          </w:p>
        </w:tc>
        <w:tc>
          <w:tcPr>
            <w:tcW w:w="5812" w:type="dxa"/>
          </w:tcPr>
          <w:p w14:paraId="09AEFB71" w14:textId="77777777" w:rsidR="0071218E" w:rsidRDefault="0071218E" w:rsidP="0071218E">
            <w:pPr>
              <w:rPr>
                <w:rFonts w:ascii="ＭＳ 明朝" w:eastAsia="ＭＳ 明朝" w:hAnsi="ＭＳ 明朝"/>
              </w:rPr>
            </w:pPr>
            <w:r w:rsidRPr="00990D95">
              <w:rPr>
                <w:rFonts w:ascii="ＭＳ 明朝" w:eastAsia="ＭＳ 明朝" w:hAnsi="ＭＳ 明朝" w:hint="eastAsia"/>
              </w:rPr>
              <w:t>他の評価項目で評価の対象とならない具体的かつ効果的な提案を評価する。</w:t>
            </w:r>
          </w:p>
        </w:tc>
        <w:tc>
          <w:tcPr>
            <w:tcW w:w="767" w:type="dxa"/>
          </w:tcPr>
          <w:p w14:paraId="18F0D846" w14:textId="201FCCA1" w:rsidR="0071218E" w:rsidRDefault="005309A2" w:rsidP="0071218E">
            <w:pPr>
              <w:jc w:val="right"/>
              <w:rPr>
                <w:rFonts w:ascii="ＭＳ 明朝" w:eastAsia="ＭＳ 明朝" w:hAnsi="ＭＳ 明朝"/>
              </w:rPr>
            </w:pPr>
            <w:r>
              <w:rPr>
                <w:rFonts w:ascii="ＭＳ 明朝" w:eastAsia="ＭＳ 明朝" w:hAnsi="ＭＳ 明朝" w:hint="eastAsia"/>
              </w:rPr>
              <w:t>３</w:t>
            </w:r>
          </w:p>
        </w:tc>
      </w:tr>
      <w:tr w:rsidR="0071218E" w14:paraId="52286645" w14:textId="77777777" w:rsidTr="0071218E">
        <w:tc>
          <w:tcPr>
            <w:tcW w:w="8075" w:type="dxa"/>
            <w:gridSpan w:val="2"/>
          </w:tcPr>
          <w:p w14:paraId="7113F507" w14:textId="77777777" w:rsidR="0071218E" w:rsidRPr="00310ADB" w:rsidRDefault="0071218E" w:rsidP="0071218E">
            <w:pPr>
              <w:jc w:val="center"/>
              <w:rPr>
                <w:rFonts w:ascii="ＭＳ 明朝" w:eastAsia="ＭＳ 明朝" w:hAnsi="ＭＳ 明朝"/>
              </w:rPr>
            </w:pPr>
            <w:r w:rsidRPr="00310ADB">
              <w:rPr>
                <w:rFonts w:ascii="ＭＳ 明朝" w:eastAsia="ＭＳ 明朝" w:hAnsi="ＭＳ 明朝" w:hint="eastAsia"/>
              </w:rPr>
              <w:t>合計点数</w:t>
            </w:r>
          </w:p>
        </w:tc>
        <w:tc>
          <w:tcPr>
            <w:tcW w:w="767" w:type="dxa"/>
          </w:tcPr>
          <w:p w14:paraId="25ABFD7D" w14:textId="77777777" w:rsidR="0071218E" w:rsidRDefault="0071218E" w:rsidP="0071218E">
            <w:pPr>
              <w:jc w:val="right"/>
              <w:rPr>
                <w:rFonts w:ascii="ＭＳ 明朝" w:eastAsia="ＭＳ 明朝" w:hAnsi="ＭＳ 明朝"/>
              </w:rPr>
            </w:pPr>
            <w:r>
              <w:rPr>
                <w:rFonts w:ascii="ＭＳ 明朝" w:eastAsia="ＭＳ 明朝" w:hAnsi="ＭＳ 明朝" w:hint="eastAsia"/>
              </w:rPr>
              <w:t>６０</w:t>
            </w:r>
          </w:p>
        </w:tc>
      </w:tr>
    </w:tbl>
    <w:p w14:paraId="479272A6" w14:textId="4F5507AD" w:rsidR="00992BF7" w:rsidRDefault="0071218E" w:rsidP="007A497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1CFC871" wp14:editId="48F54867">
                <wp:simplePos x="0" y="0"/>
                <wp:positionH relativeFrom="margin">
                  <wp:posOffset>4696</wp:posOffset>
                </wp:positionH>
                <wp:positionV relativeFrom="paragraph">
                  <wp:posOffset>92902</wp:posOffset>
                </wp:positionV>
                <wp:extent cx="914400" cy="254635"/>
                <wp:effectExtent l="0" t="0" r="0" b="0"/>
                <wp:wrapNone/>
                <wp:docPr id="2131978199" name="テキスト ボックス 1"/>
                <wp:cNvGraphicFramePr/>
                <a:graphic xmlns:a="http://schemas.openxmlformats.org/drawingml/2006/main">
                  <a:graphicData uri="http://schemas.microsoft.com/office/word/2010/wordprocessingShape">
                    <wps:wsp>
                      <wps:cNvSpPr txBox="1"/>
                      <wps:spPr>
                        <a:xfrm>
                          <a:off x="0" y="0"/>
                          <a:ext cx="914400" cy="254635"/>
                        </a:xfrm>
                        <a:prstGeom prst="rect">
                          <a:avLst/>
                        </a:prstGeom>
                        <a:solidFill>
                          <a:schemeClr val="lt1"/>
                        </a:solidFill>
                        <a:ln w="6350">
                          <a:noFill/>
                        </a:ln>
                      </wps:spPr>
                      <wps:txbx>
                        <w:txbxContent>
                          <w:p w14:paraId="148EAFE7" w14:textId="77B5C324" w:rsidR="00004BB7" w:rsidRPr="00004BB7" w:rsidRDefault="00004BB7" w:rsidP="00004BB7">
                            <w:pPr>
                              <w:rPr>
                                <w:rFonts w:ascii="ＭＳ 明朝" w:eastAsia="ＭＳ 明朝" w:hAnsi="ＭＳ 明朝"/>
                              </w:rPr>
                            </w:pPr>
                            <w:r w:rsidRPr="00004BB7">
                              <w:rPr>
                                <w:rFonts w:ascii="ＭＳ 明朝" w:eastAsia="ＭＳ 明朝" w:hAnsi="ＭＳ 明朝" w:hint="eastAsia"/>
                              </w:rPr>
                              <w:t>表</w:t>
                            </w:r>
                            <w:r>
                              <w:rPr>
                                <w:rFonts w:ascii="ＭＳ 明朝" w:eastAsia="ＭＳ 明朝" w:hAnsi="ＭＳ 明朝" w:hint="eastAsia"/>
                              </w:rPr>
                              <w:t>2.二次</w:t>
                            </w:r>
                            <w:r w:rsidRPr="00004BB7">
                              <w:rPr>
                                <w:rFonts w:ascii="ＭＳ 明朝" w:eastAsia="ＭＳ 明朝" w:hAnsi="ＭＳ 明朝" w:hint="eastAsia"/>
                              </w:rPr>
                              <w:t>審査評価シー</w:t>
                            </w:r>
                            <w:r>
                              <w:rPr>
                                <w:rFonts w:ascii="ＭＳ 明朝" w:eastAsia="ＭＳ 明朝" w:hAnsi="ＭＳ 明朝" w:hint="eastAsia"/>
                              </w:rPr>
                              <w:t>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CFC871" id="_x0000_s1027" type="#_x0000_t202" style="position:absolute;margin-left:.35pt;margin-top:7.3pt;width:1in;height:20.0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" fillcolor="white [3201]" stroked="f" strokeweight=".5pt">
                <v:textbox>
                  <w:txbxContent>
                    <w:p w14:paraId="148EAFE7" w14:textId="77B5C324" w:rsidR="00004BB7" w:rsidRPr="00004BB7" w:rsidRDefault="00004BB7" w:rsidP="00004BB7">
                      <w:pPr>
                        <w:rPr>
                          <w:rFonts w:ascii="ＭＳ 明朝" w:eastAsia="ＭＳ 明朝" w:hAnsi="ＭＳ 明朝"/>
                        </w:rPr>
                      </w:pPr>
                      <w:r w:rsidRPr="00004BB7">
                        <w:rPr>
                          <w:rFonts w:ascii="ＭＳ 明朝" w:eastAsia="ＭＳ 明朝" w:hAnsi="ＭＳ 明朝" w:hint="eastAsia"/>
                        </w:rPr>
                        <w:t>表</w:t>
                      </w:r>
                      <w:r>
                        <w:rPr>
                          <w:rFonts w:ascii="ＭＳ 明朝" w:eastAsia="ＭＳ 明朝" w:hAnsi="ＭＳ 明朝" w:hint="eastAsia"/>
                        </w:rPr>
                        <w:t>2.二次</w:t>
                      </w:r>
                      <w:r w:rsidRPr="00004BB7">
                        <w:rPr>
                          <w:rFonts w:ascii="ＭＳ 明朝" w:eastAsia="ＭＳ 明朝" w:hAnsi="ＭＳ 明朝" w:hint="eastAsia"/>
                        </w:rPr>
                        <w:t>審査評価シー</w:t>
                      </w:r>
                      <w:r>
                        <w:rPr>
                          <w:rFonts w:ascii="ＭＳ 明朝" w:eastAsia="ＭＳ 明朝" w:hAnsi="ＭＳ 明朝" w:hint="eastAsia"/>
                        </w:rPr>
                        <w:t>ト</w:t>
                      </w:r>
                    </w:p>
                  </w:txbxContent>
                </v:textbox>
                <w10:wrap anchorx="margin"/>
              </v:shape>
            </w:pict>
          </mc:Fallback>
        </mc:AlternateContent>
      </w:r>
    </w:p>
    <w:sectPr w:rsidR="00992BF7" w:rsidSect="00B66753">
      <w:pgSz w:w="12240" w:h="15840"/>
      <w:pgMar w:top="1985" w:right="1610"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A549" w14:textId="77777777" w:rsidR="005030E2" w:rsidRDefault="005030E2" w:rsidP="00EF27B6">
      <w:pPr>
        <w:spacing w:before="0" w:after="0" w:line="240" w:lineRule="auto"/>
      </w:pPr>
      <w:r>
        <w:separator/>
      </w:r>
    </w:p>
  </w:endnote>
  <w:endnote w:type="continuationSeparator" w:id="0">
    <w:p w14:paraId="59764AED" w14:textId="77777777" w:rsidR="005030E2" w:rsidRDefault="005030E2" w:rsidP="00EF27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267A" w14:textId="77777777" w:rsidR="005030E2" w:rsidRDefault="005030E2" w:rsidP="00EF27B6">
      <w:pPr>
        <w:spacing w:before="0" w:after="0" w:line="240" w:lineRule="auto"/>
      </w:pPr>
      <w:r>
        <w:separator/>
      </w:r>
    </w:p>
  </w:footnote>
  <w:footnote w:type="continuationSeparator" w:id="0">
    <w:p w14:paraId="65752886" w14:textId="77777777" w:rsidR="005030E2" w:rsidRDefault="005030E2" w:rsidP="00EF27B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36"/>
    <w:rsid w:val="00004BB7"/>
    <w:rsid w:val="00006842"/>
    <w:rsid w:val="000241C5"/>
    <w:rsid w:val="000420E9"/>
    <w:rsid w:val="00042650"/>
    <w:rsid w:val="00043AB7"/>
    <w:rsid w:val="00084A5B"/>
    <w:rsid w:val="000922BC"/>
    <w:rsid w:val="000A7E4E"/>
    <w:rsid w:val="000B4516"/>
    <w:rsid w:val="000C4BFC"/>
    <w:rsid w:val="000E47C3"/>
    <w:rsid w:val="000E7E6F"/>
    <w:rsid w:val="000F24EE"/>
    <w:rsid w:val="000F6FDA"/>
    <w:rsid w:val="00101B0B"/>
    <w:rsid w:val="00106DA8"/>
    <w:rsid w:val="0012431D"/>
    <w:rsid w:val="0013139D"/>
    <w:rsid w:val="0013522F"/>
    <w:rsid w:val="00147400"/>
    <w:rsid w:val="00165431"/>
    <w:rsid w:val="00170C91"/>
    <w:rsid w:val="00183040"/>
    <w:rsid w:val="001B03A2"/>
    <w:rsid w:val="001D1877"/>
    <w:rsid w:val="001D6A27"/>
    <w:rsid w:val="001D77AB"/>
    <w:rsid w:val="001E1C64"/>
    <w:rsid w:val="002127F5"/>
    <w:rsid w:val="0022799F"/>
    <w:rsid w:val="00227FF9"/>
    <w:rsid w:val="00234D89"/>
    <w:rsid w:val="00244486"/>
    <w:rsid w:val="00253E07"/>
    <w:rsid w:val="002736A6"/>
    <w:rsid w:val="00275B53"/>
    <w:rsid w:val="00294927"/>
    <w:rsid w:val="002A0402"/>
    <w:rsid w:val="002C0CB3"/>
    <w:rsid w:val="002C26C1"/>
    <w:rsid w:val="002D489C"/>
    <w:rsid w:val="002D6A72"/>
    <w:rsid w:val="00310ADB"/>
    <w:rsid w:val="0031641F"/>
    <w:rsid w:val="003457D6"/>
    <w:rsid w:val="003470D6"/>
    <w:rsid w:val="003B0EEF"/>
    <w:rsid w:val="003B27B3"/>
    <w:rsid w:val="003C4CBE"/>
    <w:rsid w:val="003C78E2"/>
    <w:rsid w:val="003D1436"/>
    <w:rsid w:val="0040336C"/>
    <w:rsid w:val="00426313"/>
    <w:rsid w:val="00441F1E"/>
    <w:rsid w:val="004442B9"/>
    <w:rsid w:val="00447158"/>
    <w:rsid w:val="00484B45"/>
    <w:rsid w:val="00495EFB"/>
    <w:rsid w:val="004B1DB8"/>
    <w:rsid w:val="004B228E"/>
    <w:rsid w:val="004B6A0A"/>
    <w:rsid w:val="004C490D"/>
    <w:rsid w:val="004D7AD7"/>
    <w:rsid w:val="004E65CE"/>
    <w:rsid w:val="004E680A"/>
    <w:rsid w:val="004F0B4C"/>
    <w:rsid w:val="004F68A2"/>
    <w:rsid w:val="005030E2"/>
    <w:rsid w:val="00526302"/>
    <w:rsid w:val="005309A2"/>
    <w:rsid w:val="00533A8F"/>
    <w:rsid w:val="00534009"/>
    <w:rsid w:val="00543596"/>
    <w:rsid w:val="0055110A"/>
    <w:rsid w:val="0055208D"/>
    <w:rsid w:val="00585E8F"/>
    <w:rsid w:val="00594D2D"/>
    <w:rsid w:val="005A15D7"/>
    <w:rsid w:val="005A650A"/>
    <w:rsid w:val="005C70FA"/>
    <w:rsid w:val="005E3BE6"/>
    <w:rsid w:val="00600D7B"/>
    <w:rsid w:val="00605B13"/>
    <w:rsid w:val="00606F0B"/>
    <w:rsid w:val="00606FF2"/>
    <w:rsid w:val="00613CBE"/>
    <w:rsid w:val="00622299"/>
    <w:rsid w:val="00624D75"/>
    <w:rsid w:val="006277BB"/>
    <w:rsid w:val="006278A8"/>
    <w:rsid w:val="00652F52"/>
    <w:rsid w:val="006552D8"/>
    <w:rsid w:val="00660865"/>
    <w:rsid w:val="0066360B"/>
    <w:rsid w:val="006875E9"/>
    <w:rsid w:val="00690855"/>
    <w:rsid w:val="006A766A"/>
    <w:rsid w:val="006B0E64"/>
    <w:rsid w:val="006B389F"/>
    <w:rsid w:val="006D733B"/>
    <w:rsid w:val="006F4EE0"/>
    <w:rsid w:val="00701779"/>
    <w:rsid w:val="00703E68"/>
    <w:rsid w:val="00710E68"/>
    <w:rsid w:val="00711B0F"/>
    <w:rsid w:val="0071218E"/>
    <w:rsid w:val="00712F43"/>
    <w:rsid w:val="0072636A"/>
    <w:rsid w:val="0077401B"/>
    <w:rsid w:val="007856D8"/>
    <w:rsid w:val="00785F75"/>
    <w:rsid w:val="00794E65"/>
    <w:rsid w:val="007A497C"/>
    <w:rsid w:val="007E6DE2"/>
    <w:rsid w:val="008009C0"/>
    <w:rsid w:val="00813ABC"/>
    <w:rsid w:val="0082207B"/>
    <w:rsid w:val="008254BF"/>
    <w:rsid w:val="00861A0E"/>
    <w:rsid w:val="00897C0F"/>
    <w:rsid w:val="008A0811"/>
    <w:rsid w:val="008A094B"/>
    <w:rsid w:val="008A3B34"/>
    <w:rsid w:val="008C19C6"/>
    <w:rsid w:val="008E138C"/>
    <w:rsid w:val="008E2357"/>
    <w:rsid w:val="008E3285"/>
    <w:rsid w:val="008E4707"/>
    <w:rsid w:val="008E59AF"/>
    <w:rsid w:val="008F1145"/>
    <w:rsid w:val="00910BC9"/>
    <w:rsid w:val="00914A6D"/>
    <w:rsid w:val="00914BA4"/>
    <w:rsid w:val="00920C77"/>
    <w:rsid w:val="00924FB3"/>
    <w:rsid w:val="00937E25"/>
    <w:rsid w:val="009457A7"/>
    <w:rsid w:val="00945C22"/>
    <w:rsid w:val="00963AE7"/>
    <w:rsid w:val="00973EF3"/>
    <w:rsid w:val="00990D95"/>
    <w:rsid w:val="00992BF7"/>
    <w:rsid w:val="009C10F6"/>
    <w:rsid w:val="00A00488"/>
    <w:rsid w:val="00A12639"/>
    <w:rsid w:val="00A275F2"/>
    <w:rsid w:val="00A37584"/>
    <w:rsid w:val="00A709B9"/>
    <w:rsid w:val="00A852FF"/>
    <w:rsid w:val="00A9310B"/>
    <w:rsid w:val="00AA317C"/>
    <w:rsid w:val="00AB575C"/>
    <w:rsid w:val="00AB67FB"/>
    <w:rsid w:val="00AC7E2E"/>
    <w:rsid w:val="00AD0F25"/>
    <w:rsid w:val="00AD29A1"/>
    <w:rsid w:val="00AF71E1"/>
    <w:rsid w:val="00B036EF"/>
    <w:rsid w:val="00B04B14"/>
    <w:rsid w:val="00B11497"/>
    <w:rsid w:val="00B36A36"/>
    <w:rsid w:val="00B62ADE"/>
    <w:rsid w:val="00B66753"/>
    <w:rsid w:val="00B81F8F"/>
    <w:rsid w:val="00B92F32"/>
    <w:rsid w:val="00BC1109"/>
    <w:rsid w:val="00BD6A36"/>
    <w:rsid w:val="00BE589C"/>
    <w:rsid w:val="00BE6D84"/>
    <w:rsid w:val="00C146E4"/>
    <w:rsid w:val="00C148FB"/>
    <w:rsid w:val="00C268A1"/>
    <w:rsid w:val="00C45BFB"/>
    <w:rsid w:val="00C532DB"/>
    <w:rsid w:val="00C7642B"/>
    <w:rsid w:val="00C86B4A"/>
    <w:rsid w:val="00C935CB"/>
    <w:rsid w:val="00C94E39"/>
    <w:rsid w:val="00CB7702"/>
    <w:rsid w:val="00CD28FA"/>
    <w:rsid w:val="00CE08C3"/>
    <w:rsid w:val="00CF3F82"/>
    <w:rsid w:val="00CF6052"/>
    <w:rsid w:val="00CF6086"/>
    <w:rsid w:val="00D176A1"/>
    <w:rsid w:val="00D25BB1"/>
    <w:rsid w:val="00D50258"/>
    <w:rsid w:val="00D76F6E"/>
    <w:rsid w:val="00D77095"/>
    <w:rsid w:val="00D92E05"/>
    <w:rsid w:val="00DE0DB9"/>
    <w:rsid w:val="00DE1560"/>
    <w:rsid w:val="00DF0C6C"/>
    <w:rsid w:val="00E023F5"/>
    <w:rsid w:val="00E028FC"/>
    <w:rsid w:val="00E13438"/>
    <w:rsid w:val="00E30728"/>
    <w:rsid w:val="00E34CE6"/>
    <w:rsid w:val="00E534EE"/>
    <w:rsid w:val="00E63750"/>
    <w:rsid w:val="00E66D2D"/>
    <w:rsid w:val="00E87861"/>
    <w:rsid w:val="00E90A8A"/>
    <w:rsid w:val="00EA396C"/>
    <w:rsid w:val="00EA6155"/>
    <w:rsid w:val="00EB55E8"/>
    <w:rsid w:val="00EE1AF6"/>
    <w:rsid w:val="00EF27B6"/>
    <w:rsid w:val="00EF65DE"/>
    <w:rsid w:val="00EF667B"/>
    <w:rsid w:val="00F01182"/>
    <w:rsid w:val="00F14BB2"/>
    <w:rsid w:val="00F41B99"/>
    <w:rsid w:val="00F4716E"/>
    <w:rsid w:val="00F53C6A"/>
    <w:rsid w:val="00F67723"/>
    <w:rsid w:val="00F82CD1"/>
    <w:rsid w:val="00F96831"/>
    <w:rsid w:val="00FC0ED3"/>
    <w:rsid w:val="00FD15A9"/>
    <w:rsid w:val="00FE1A18"/>
    <w:rsid w:val="00FF05BE"/>
    <w:rsid w:val="00FF0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009BD"/>
  <w15:chartTrackingRefBased/>
  <w15:docId w15:val="{D2E2AE8D-27FC-4CBD-BB6F-BD7B0C38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before="100" w:beforeAutospacing="1" w:after="100" w:afterAutospacing="1"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6A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6A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6A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6A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6A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6A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6A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6A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6A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6A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6A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6A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6A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6A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6A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6A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6A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6A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6A36"/>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6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A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6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A36"/>
    <w:pPr>
      <w:spacing w:before="160" w:after="160"/>
      <w:jc w:val="center"/>
    </w:pPr>
    <w:rPr>
      <w:i/>
      <w:iCs/>
      <w:color w:val="404040" w:themeColor="text1" w:themeTint="BF"/>
    </w:rPr>
  </w:style>
  <w:style w:type="character" w:customStyle="1" w:styleId="a8">
    <w:name w:val="引用文 (文字)"/>
    <w:basedOn w:val="a0"/>
    <w:link w:val="a7"/>
    <w:uiPriority w:val="29"/>
    <w:rsid w:val="00BD6A36"/>
    <w:rPr>
      <w:i/>
      <w:iCs/>
      <w:color w:val="404040" w:themeColor="text1" w:themeTint="BF"/>
    </w:rPr>
  </w:style>
  <w:style w:type="paragraph" w:styleId="a9">
    <w:name w:val="List Paragraph"/>
    <w:basedOn w:val="a"/>
    <w:uiPriority w:val="34"/>
    <w:qFormat/>
    <w:rsid w:val="00BD6A36"/>
    <w:pPr>
      <w:ind w:left="720"/>
      <w:contextualSpacing/>
    </w:pPr>
  </w:style>
  <w:style w:type="character" w:styleId="21">
    <w:name w:val="Intense Emphasis"/>
    <w:basedOn w:val="a0"/>
    <w:uiPriority w:val="21"/>
    <w:qFormat/>
    <w:rsid w:val="00BD6A36"/>
    <w:rPr>
      <w:i/>
      <w:iCs/>
      <w:color w:val="0F4761" w:themeColor="accent1" w:themeShade="BF"/>
    </w:rPr>
  </w:style>
  <w:style w:type="paragraph" w:styleId="22">
    <w:name w:val="Intense Quote"/>
    <w:basedOn w:val="a"/>
    <w:next w:val="a"/>
    <w:link w:val="23"/>
    <w:uiPriority w:val="30"/>
    <w:qFormat/>
    <w:rsid w:val="00BD6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6A36"/>
    <w:rPr>
      <w:i/>
      <w:iCs/>
      <w:color w:val="0F4761" w:themeColor="accent1" w:themeShade="BF"/>
    </w:rPr>
  </w:style>
  <w:style w:type="character" w:styleId="24">
    <w:name w:val="Intense Reference"/>
    <w:basedOn w:val="a0"/>
    <w:uiPriority w:val="32"/>
    <w:qFormat/>
    <w:rsid w:val="00BD6A36"/>
    <w:rPr>
      <w:b/>
      <w:bCs/>
      <w:smallCaps/>
      <w:color w:val="0F4761" w:themeColor="accent1" w:themeShade="BF"/>
      <w:spacing w:val="5"/>
    </w:rPr>
  </w:style>
  <w:style w:type="paragraph" w:styleId="aa">
    <w:name w:val="header"/>
    <w:basedOn w:val="a"/>
    <w:link w:val="ab"/>
    <w:uiPriority w:val="99"/>
    <w:unhideWhenUsed/>
    <w:rsid w:val="00EF27B6"/>
    <w:pPr>
      <w:tabs>
        <w:tab w:val="center" w:pos="4252"/>
        <w:tab w:val="right" w:pos="8504"/>
      </w:tabs>
      <w:snapToGrid w:val="0"/>
    </w:pPr>
  </w:style>
  <w:style w:type="character" w:customStyle="1" w:styleId="ab">
    <w:name w:val="ヘッダー (文字)"/>
    <w:basedOn w:val="a0"/>
    <w:link w:val="aa"/>
    <w:uiPriority w:val="99"/>
    <w:rsid w:val="00EF27B6"/>
  </w:style>
  <w:style w:type="paragraph" w:styleId="ac">
    <w:name w:val="footer"/>
    <w:basedOn w:val="a"/>
    <w:link w:val="ad"/>
    <w:uiPriority w:val="99"/>
    <w:unhideWhenUsed/>
    <w:rsid w:val="00EF27B6"/>
    <w:pPr>
      <w:tabs>
        <w:tab w:val="center" w:pos="4252"/>
        <w:tab w:val="right" w:pos="8504"/>
      </w:tabs>
      <w:snapToGrid w:val="0"/>
    </w:pPr>
  </w:style>
  <w:style w:type="character" w:customStyle="1" w:styleId="ad">
    <w:name w:val="フッター (文字)"/>
    <w:basedOn w:val="a0"/>
    <w:link w:val="ac"/>
    <w:uiPriority w:val="99"/>
    <w:rsid w:val="00EF27B6"/>
  </w:style>
  <w:style w:type="table" w:styleId="ae">
    <w:name w:val="Table Grid"/>
    <w:basedOn w:val="a1"/>
    <w:uiPriority w:val="39"/>
    <w:rsid w:val="00861A0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D719-8914-4BD4-A174-248C736C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6</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室岡　直</dc:creator>
  <cp:keywords/>
  <dc:description/>
  <cp:lastModifiedBy>室岡　直</cp:lastModifiedBy>
  <cp:revision>93</cp:revision>
  <cp:lastPrinted>2026-04-28T14:12:00Z</cp:lastPrinted>
  <dcterms:created xsi:type="dcterms:W3CDTF">2026-02-24T11:13:00Z</dcterms:created>
  <dcterms:modified xsi:type="dcterms:W3CDTF">2026-05-01T02:31:00Z</dcterms:modified>
</cp:coreProperties>
</file>