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289E" w14:textId="6C376A3D" w:rsidR="009E23AB" w:rsidRDefault="009E23AB" w:rsidP="00605ABB">
      <w:pPr>
        <w:pStyle w:val="a3"/>
        <w:jc w:val="center"/>
      </w:pPr>
      <w:bookmarkStart w:id="0" w:name="_Hlk199497071"/>
      <w:bookmarkStart w:id="1" w:name="_Hlk195774059"/>
      <w:r w:rsidRPr="00F162BC">
        <w:rPr>
          <w:rFonts w:hint="eastAsia"/>
        </w:rPr>
        <w:t>薬剤師奨学金返還支援</w:t>
      </w:r>
      <w:bookmarkEnd w:id="0"/>
      <w:r w:rsidRPr="00F162BC">
        <w:rPr>
          <w:rFonts w:hint="eastAsia"/>
        </w:rPr>
        <w:t>要綱</w:t>
      </w:r>
      <w:bookmarkEnd w:id="1"/>
      <w:r w:rsidR="00F067A8">
        <w:rPr>
          <w:rFonts w:hint="eastAsia"/>
        </w:rPr>
        <w:t>【モデル要綱</w:t>
      </w:r>
      <w:r w:rsidR="00605ABB">
        <w:rPr>
          <w:rFonts w:hint="eastAsia"/>
        </w:rPr>
        <w:t>（令和８年３月版）</w:t>
      </w:r>
      <w:r w:rsidR="00F067A8">
        <w:rPr>
          <w:rFonts w:hint="eastAsia"/>
        </w:rPr>
        <w:t>】</w:t>
      </w:r>
    </w:p>
    <w:p w14:paraId="3871FA34" w14:textId="77777777" w:rsidR="00123056" w:rsidRDefault="00123056" w:rsidP="00123056">
      <w:pPr>
        <w:jc w:val="left"/>
        <w:rPr>
          <w:rFonts w:ascii="ＭＳ ゴシック" w:eastAsia="ＭＳ ゴシック" w:hAnsi="ＭＳ ゴシック"/>
          <w:shd w:val="pct15" w:color="auto" w:fill="FFFFFF"/>
        </w:rPr>
      </w:pPr>
    </w:p>
    <w:p w14:paraId="448E813A" w14:textId="62806D44" w:rsidR="003C753C" w:rsidRPr="003C753C" w:rsidRDefault="003C753C" w:rsidP="003928BE">
      <w:pPr>
        <w:jc w:val="center"/>
        <w:rPr>
          <w:rFonts w:ascii="ＭＳ ゴシック" w:eastAsia="ＭＳ ゴシック" w:hAnsi="ＭＳ ゴシック"/>
        </w:rPr>
      </w:pPr>
      <w:r w:rsidRPr="003C753C">
        <w:rPr>
          <w:rFonts w:ascii="ＭＳ ゴシック" w:eastAsia="ＭＳ ゴシック" w:hAnsi="ＭＳ ゴシック" w:hint="eastAsia"/>
          <w:shd w:val="pct15" w:color="auto" w:fill="FFFFFF"/>
        </w:rPr>
        <w:t>※</w:t>
      </w:r>
      <w:r w:rsidR="00CD190E">
        <w:rPr>
          <w:rFonts w:ascii="ＭＳ ゴシック" w:eastAsia="ＭＳ ゴシック" w:hAnsi="ＭＳ ゴシック" w:hint="eastAsia"/>
          <w:shd w:val="pct15" w:color="auto" w:fill="FFFFFF"/>
        </w:rPr>
        <w:t>あくまで参考としていただくものです</w:t>
      </w:r>
      <w:r w:rsidR="007B0344">
        <w:rPr>
          <w:rFonts w:ascii="ＭＳ ゴシック" w:eastAsia="ＭＳ ゴシック" w:hAnsi="ＭＳ ゴシック" w:hint="eastAsia"/>
          <w:shd w:val="pct15" w:color="auto" w:fill="FFFFFF"/>
        </w:rPr>
        <w:t>。</w:t>
      </w:r>
      <w:r w:rsidRPr="003C753C">
        <w:rPr>
          <w:rFonts w:ascii="ＭＳ ゴシック" w:eastAsia="ＭＳ ゴシック" w:hAnsi="ＭＳ ゴシック" w:hint="eastAsia"/>
          <w:shd w:val="pct15" w:color="auto" w:fill="FFFFFF"/>
        </w:rPr>
        <w:t>各病院の実情に応じて加除修正を</w:t>
      </w:r>
      <w:r w:rsidR="00CD190E">
        <w:rPr>
          <w:rFonts w:ascii="ＭＳ ゴシック" w:eastAsia="ＭＳ ゴシック" w:hAnsi="ＭＳ ゴシック" w:hint="eastAsia"/>
          <w:shd w:val="pct15" w:color="auto" w:fill="FFFFFF"/>
        </w:rPr>
        <w:t>行ってください</w:t>
      </w:r>
      <w:r w:rsidRPr="003C753C">
        <w:rPr>
          <w:rFonts w:ascii="ＭＳ ゴシック" w:eastAsia="ＭＳ ゴシック" w:hAnsi="ＭＳ ゴシック" w:hint="eastAsia"/>
          <w:shd w:val="pct15" w:color="auto" w:fill="FFFFFF"/>
        </w:rPr>
        <w:t>。</w:t>
      </w:r>
    </w:p>
    <w:p w14:paraId="1E3BF9AA" w14:textId="77777777" w:rsidR="003928BE" w:rsidRPr="007B0344" w:rsidRDefault="003928BE" w:rsidP="009E23AB"/>
    <w:p w14:paraId="7E190904" w14:textId="4C0606B4" w:rsidR="009E23AB" w:rsidRPr="00F162BC" w:rsidRDefault="009E23AB" w:rsidP="009E23AB">
      <w:r w:rsidRPr="00F162BC">
        <w:rPr>
          <w:rFonts w:hint="eastAsia"/>
        </w:rPr>
        <w:t>（趣旨）</w:t>
      </w:r>
    </w:p>
    <w:p w14:paraId="6FA907E2" w14:textId="2717C074" w:rsidR="004072A2" w:rsidRPr="00F162BC" w:rsidRDefault="009E23AB" w:rsidP="004072A2">
      <w:pPr>
        <w:ind w:left="210" w:hangingChars="100" w:hanging="210"/>
      </w:pPr>
      <w:r w:rsidRPr="00F162BC">
        <w:rPr>
          <w:rFonts w:hint="eastAsia"/>
        </w:rPr>
        <w:t>第１</w:t>
      </w:r>
      <w:r w:rsidR="008E4BF0" w:rsidRPr="00F162BC">
        <w:rPr>
          <w:rFonts w:hint="eastAsia"/>
        </w:rPr>
        <w:t xml:space="preserve">　</w:t>
      </w:r>
      <w:r w:rsidR="00333308">
        <w:rPr>
          <w:rFonts w:hint="eastAsia"/>
        </w:rPr>
        <w:t>当</w:t>
      </w:r>
      <w:r w:rsidR="00333308" w:rsidRPr="00F162BC">
        <w:rPr>
          <w:rFonts w:hint="eastAsia"/>
        </w:rPr>
        <w:t>院への</w:t>
      </w:r>
      <w:r w:rsidR="00662491" w:rsidRPr="00F162BC">
        <w:rPr>
          <w:rFonts w:hint="eastAsia"/>
        </w:rPr>
        <w:t>薬剤師</w:t>
      </w:r>
      <w:r w:rsidR="00494176">
        <w:rPr>
          <w:rFonts w:hint="eastAsia"/>
        </w:rPr>
        <w:t>の</w:t>
      </w:r>
      <w:r w:rsidR="00662491" w:rsidRPr="00F162BC">
        <w:rPr>
          <w:rFonts w:hint="eastAsia"/>
        </w:rPr>
        <w:t>就職及び定着を促進するため、</w:t>
      </w:r>
      <w:r w:rsidR="004E4682">
        <w:rPr>
          <w:rFonts w:hint="eastAsia"/>
        </w:rPr>
        <w:t>青森県が実施する</w:t>
      </w:r>
      <w:r w:rsidR="00494176">
        <w:rPr>
          <w:rFonts w:hint="eastAsia"/>
        </w:rPr>
        <w:t>青森県病院薬剤師奨学金返還支援事業</w:t>
      </w:r>
      <w:r w:rsidR="004E4682">
        <w:rPr>
          <w:rFonts w:hint="eastAsia"/>
        </w:rPr>
        <w:t>（以下「県事業」という。）の</w:t>
      </w:r>
      <w:r w:rsidR="004072A2" w:rsidRPr="00F162BC">
        <w:rPr>
          <w:rFonts w:hint="eastAsia"/>
        </w:rPr>
        <w:t>範囲内において</w:t>
      </w:r>
      <w:r w:rsidR="00C92F2B" w:rsidRPr="00F162BC">
        <w:rPr>
          <w:rFonts w:hint="eastAsia"/>
        </w:rPr>
        <w:t>、</w:t>
      </w:r>
      <w:r w:rsidR="004E4682">
        <w:rPr>
          <w:rFonts w:hint="eastAsia"/>
        </w:rPr>
        <w:t>薬剤師が大学在学期間中に貸与を受けた奨学金</w:t>
      </w:r>
      <w:r w:rsidR="00F2169A">
        <w:rPr>
          <w:rFonts w:hint="eastAsia"/>
        </w:rPr>
        <w:t>の</w:t>
      </w:r>
      <w:r w:rsidR="00333308">
        <w:rPr>
          <w:rFonts w:hint="eastAsia"/>
        </w:rPr>
        <w:t>返還債務履行のための負担</w:t>
      </w:r>
      <w:r w:rsidR="004E4682">
        <w:rPr>
          <w:rFonts w:hint="eastAsia"/>
        </w:rPr>
        <w:t>額の一部を助成するものとする。</w:t>
      </w:r>
    </w:p>
    <w:p w14:paraId="1BC44BD0" w14:textId="77777777" w:rsidR="004072A2" w:rsidRPr="00333308" w:rsidRDefault="004072A2" w:rsidP="004072A2">
      <w:pPr>
        <w:ind w:left="210" w:hangingChars="100" w:hanging="210"/>
      </w:pPr>
    </w:p>
    <w:p w14:paraId="4BFFDE9D" w14:textId="77777777" w:rsidR="004072A2" w:rsidRPr="00F162BC" w:rsidRDefault="009E23AB" w:rsidP="004072A2">
      <w:pPr>
        <w:ind w:left="210" w:hangingChars="100" w:hanging="210"/>
      </w:pPr>
      <w:r w:rsidRPr="00F162BC">
        <w:rPr>
          <w:rFonts w:hint="eastAsia"/>
        </w:rPr>
        <w:t>（定義）</w:t>
      </w:r>
    </w:p>
    <w:p w14:paraId="4BFE44DA" w14:textId="3CD19C36" w:rsidR="004072A2" w:rsidRPr="00F162BC" w:rsidRDefault="009E23AB" w:rsidP="004072A2">
      <w:pPr>
        <w:ind w:left="210" w:hangingChars="100" w:hanging="210"/>
      </w:pPr>
      <w:r w:rsidRPr="00F162BC">
        <w:rPr>
          <w:rFonts w:hint="eastAsia"/>
        </w:rPr>
        <w:t>第</w:t>
      </w:r>
      <w:r w:rsidR="00FC2BB8" w:rsidRPr="00F162BC">
        <w:rPr>
          <w:rFonts w:hint="eastAsia"/>
        </w:rPr>
        <w:t>２</w:t>
      </w:r>
      <w:r w:rsidR="00145B47" w:rsidRPr="00F162BC">
        <w:rPr>
          <w:rFonts w:hint="eastAsia"/>
        </w:rPr>
        <w:t xml:space="preserve">　</w:t>
      </w:r>
      <w:r w:rsidRPr="00F162BC">
        <w:rPr>
          <w:rFonts w:hint="eastAsia"/>
        </w:rPr>
        <w:t>この要綱において、次の各号に掲げる用語の意義は、それぞれ当該各号に定めるところによる。</w:t>
      </w:r>
    </w:p>
    <w:p w14:paraId="25B2EECE" w14:textId="247C339F" w:rsidR="004072A2" w:rsidRPr="00F162BC" w:rsidRDefault="009E23AB" w:rsidP="003D2735">
      <w:pPr>
        <w:ind w:left="433" w:hangingChars="206" w:hanging="433"/>
      </w:pPr>
      <w:r w:rsidRPr="00F162BC">
        <w:rPr>
          <w:rFonts w:hint="eastAsia"/>
        </w:rPr>
        <w:t>（１）</w:t>
      </w:r>
      <w:r w:rsidR="008B5DC6">
        <w:rPr>
          <w:rFonts w:hint="eastAsia"/>
        </w:rPr>
        <w:t>「</w:t>
      </w:r>
      <w:r w:rsidRPr="00F162BC">
        <w:t>大学等</w:t>
      </w:r>
      <w:r w:rsidR="008B5DC6">
        <w:rPr>
          <w:rFonts w:hint="eastAsia"/>
        </w:rPr>
        <w:t>」とは、</w:t>
      </w:r>
      <w:r w:rsidRPr="00F162BC">
        <w:t>学校教育法（昭和22年法律第26号）に基づき設置された大学及び大学院をい</w:t>
      </w:r>
      <w:r w:rsidRPr="00F162BC">
        <w:rPr>
          <w:rFonts w:hint="eastAsia"/>
        </w:rPr>
        <w:t>う。</w:t>
      </w:r>
    </w:p>
    <w:p w14:paraId="2419DC8B" w14:textId="5A081E4A" w:rsidR="00145B47" w:rsidRPr="00F162BC" w:rsidRDefault="009E23AB" w:rsidP="003D2735">
      <w:pPr>
        <w:ind w:left="405" w:hangingChars="193" w:hanging="405"/>
      </w:pPr>
      <w:r w:rsidRPr="00F162BC">
        <w:rPr>
          <w:rFonts w:hint="eastAsia"/>
        </w:rPr>
        <w:t>（２）</w:t>
      </w:r>
      <w:r w:rsidR="008B5DC6">
        <w:rPr>
          <w:rFonts w:hint="eastAsia"/>
        </w:rPr>
        <w:t>「</w:t>
      </w:r>
      <w:r w:rsidRPr="00F162BC">
        <w:t>奨学金</w:t>
      </w:r>
      <w:r w:rsidR="008B5DC6">
        <w:rPr>
          <w:rFonts w:hint="eastAsia"/>
        </w:rPr>
        <w:t>」とは、</w:t>
      </w:r>
      <w:r w:rsidRPr="00F162BC">
        <w:t>大学等</w:t>
      </w:r>
      <w:r w:rsidR="00CE13A7" w:rsidRPr="00CE13A7">
        <w:rPr>
          <w:rFonts w:hint="eastAsia"/>
        </w:rPr>
        <w:t>において、薬学の正規の課程（学校教育法</w:t>
      </w:r>
      <w:r w:rsidR="001E31AC">
        <w:rPr>
          <w:rFonts w:hint="eastAsia"/>
        </w:rPr>
        <w:t>第</w:t>
      </w:r>
      <w:r w:rsidR="008946B1">
        <w:rPr>
          <w:rFonts w:hint="eastAsia"/>
        </w:rPr>
        <w:t>87</w:t>
      </w:r>
      <w:r w:rsidR="00CE13A7" w:rsidRPr="00CE13A7">
        <w:rPr>
          <w:rFonts w:hint="eastAsia"/>
        </w:rPr>
        <w:t>条第２項に規定するものに限る。）を修める</w:t>
      </w:r>
      <w:r w:rsidRPr="00F162BC">
        <w:t>ために貸与を受けた本人による返還が必要な独立行政法人日</w:t>
      </w:r>
      <w:r w:rsidRPr="00F162BC">
        <w:rPr>
          <w:rFonts w:hint="eastAsia"/>
        </w:rPr>
        <w:t>本学生支援機構の奨学金</w:t>
      </w:r>
      <w:r w:rsidR="00AF07AE">
        <w:rPr>
          <w:rFonts w:hint="eastAsia"/>
        </w:rPr>
        <w:t>（第一種奨学金及び第二種奨学金）</w:t>
      </w:r>
      <w:r w:rsidR="00034E29" w:rsidRPr="00F162BC">
        <w:rPr>
          <w:rFonts w:hint="eastAsia"/>
        </w:rPr>
        <w:t>、</w:t>
      </w:r>
      <w:r w:rsidR="00654707" w:rsidRPr="00F162BC">
        <w:rPr>
          <w:rFonts w:hint="eastAsia"/>
        </w:rPr>
        <w:t>公益財団法人青森県育英奨学会大学奨学金</w:t>
      </w:r>
      <w:r w:rsidRPr="00F162BC">
        <w:rPr>
          <w:rFonts w:hint="eastAsia"/>
        </w:rPr>
        <w:t>その他知事が適当と認める奨学金をいう。ただし、返還を免除される</w:t>
      </w:r>
      <w:r w:rsidR="00494176">
        <w:rPr>
          <w:rFonts w:hint="eastAsia"/>
        </w:rPr>
        <w:t>奨学金</w:t>
      </w:r>
      <w:r w:rsidR="00EF46A2">
        <w:rPr>
          <w:rFonts w:hint="eastAsia"/>
        </w:rPr>
        <w:t>及び</w:t>
      </w:r>
      <w:r w:rsidR="001E31AC">
        <w:rPr>
          <w:rFonts w:hint="eastAsia"/>
        </w:rPr>
        <w:t>当院</w:t>
      </w:r>
      <w:r w:rsidR="00EF46A2">
        <w:rPr>
          <w:rFonts w:hint="eastAsia"/>
        </w:rPr>
        <w:t>が貸与した奨学金</w:t>
      </w:r>
      <w:r w:rsidRPr="00F162BC">
        <w:rPr>
          <w:rFonts w:hint="eastAsia"/>
        </w:rPr>
        <w:t>を除く。</w:t>
      </w:r>
    </w:p>
    <w:p w14:paraId="51407258" w14:textId="47CF48FD" w:rsidR="00D07F71" w:rsidRPr="00F162BC" w:rsidRDefault="00D07F71" w:rsidP="00145B47">
      <w:pPr>
        <w:ind w:left="378" w:hangingChars="180" w:hanging="378"/>
      </w:pPr>
      <w:r w:rsidRPr="00F162BC">
        <w:rPr>
          <w:rFonts w:hint="eastAsia"/>
        </w:rPr>
        <w:t>（３）</w:t>
      </w:r>
      <w:r w:rsidR="008B5DC6">
        <w:rPr>
          <w:rFonts w:hint="eastAsia"/>
        </w:rPr>
        <w:t>「</w:t>
      </w:r>
      <w:r w:rsidRPr="00F162BC">
        <w:rPr>
          <w:rFonts w:hint="eastAsia"/>
        </w:rPr>
        <w:t>奨学金貸与機関</w:t>
      </w:r>
      <w:r w:rsidR="008B5DC6">
        <w:rPr>
          <w:rFonts w:hint="eastAsia"/>
        </w:rPr>
        <w:t>」とは、</w:t>
      </w:r>
      <w:r w:rsidRPr="00F162BC">
        <w:rPr>
          <w:rFonts w:hint="eastAsia"/>
        </w:rPr>
        <w:t>前号の奨学金を貸与した機関等をいう。</w:t>
      </w:r>
    </w:p>
    <w:p w14:paraId="54F4A2CA" w14:textId="0D31AE02" w:rsidR="004072A2" w:rsidRPr="00F162BC" w:rsidRDefault="009E23AB" w:rsidP="00A130A5">
      <w:pPr>
        <w:ind w:left="433" w:hangingChars="206" w:hanging="433"/>
      </w:pPr>
      <w:r w:rsidRPr="00F162BC">
        <w:rPr>
          <w:rFonts w:hint="eastAsia"/>
        </w:rPr>
        <w:t>（</w:t>
      </w:r>
      <w:r w:rsidR="00A130A5">
        <w:rPr>
          <w:rFonts w:hint="eastAsia"/>
        </w:rPr>
        <w:t>４</w:t>
      </w:r>
      <w:r w:rsidRPr="00F162BC">
        <w:rPr>
          <w:rFonts w:hint="eastAsia"/>
        </w:rPr>
        <w:t>）</w:t>
      </w:r>
      <w:r w:rsidR="008B5DC6">
        <w:rPr>
          <w:rFonts w:hint="eastAsia"/>
        </w:rPr>
        <w:t>「</w:t>
      </w:r>
      <w:r w:rsidRPr="00F162BC">
        <w:t>正規雇用</w:t>
      </w:r>
      <w:r w:rsidR="008B5DC6">
        <w:rPr>
          <w:rFonts w:hint="eastAsia"/>
        </w:rPr>
        <w:t>」とは、</w:t>
      </w:r>
      <w:r w:rsidRPr="00F162BC">
        <w:t>期間の定めのない労働契約に基づく雇用であって、所定労働時間が通常の</w:t>
      </w:r>
      <w:r w:rsidRPr="00F162BC">
        <w:rPr>
          <w:rFonts w:hint="eastAsia"/>
        </w:rPr>
        <w:t>労働者の所定労働時間と同じであり、就業規則等に規定する賃金の算出方法及び支給形態、賞与、退職金、休日、定期的な昇給や昇格の有無等の労働条件について長期雇用を前提とした待遇が適用されている雇用をいう。</w:t>
      </w:r>
    </w:p>
    <w:p w14:paraId="4427D1A3" w14:textId="0090934F" w:rsidR="009E452C" w:rsidRDefault="009E452C" w:rsidP="00145B47">
      <w:pPr>
        <w:ind w:left="378" w:hangingChars="180" w:hanging="378"/>
      </w:pPr>
    </w:p>
    <w:p w14:paraId="2F2AC8EB" w14:textId="77777777" w:rsidR="00E55219" w:rsidRDefault="00E55219" w:rsidP="00E55219">
      <w:pPr>
        <w:ind w:left="210" w:hangingChars="100" w:hanging="210"/>
      </w:pPr>
      <w:r>
        <w:rPr>
          <w:rFonts w:hint="eastAsia"/>
        </w:rPr>
        <w:t>（支援対象者の要件）</w:t>
      </w:r>
    </w:p>
    <w:p w14:paraId="176AA8A7" w14:textId="5AE71BDB" w:rsidR="00E55219" w:rsidRDefault="00BD3857" w:rsidP="00E55219">
      <w:pPr>
        <w:ind w:left="210" w:hangingChars="100" w:hanging="210"/>
      </w:pPr>
      <w:r>
        <w:rPr>
          <w:rFonts w:hint="eastAsia"/>
        </w:rPr>
        <w:t>第３</w:t>
      </w:r>
      <w:r w:rsidR="00E55219">
        <w:rPr>
          <w:rFonts w:hint="eastAsia"/>
        </w:rPr>
        <w:t xml:space="preserve">　</w:t>
      </w:r>
      <w:r w:rsidR="001A51E6">
        <w:rPr>
          <w:rFonts w:hint="eastAsia"/>
        </w:rPr>
        <w:t>この要綱に基づき奨学金返還の支援を受ける者（以下「</w:t>
      </w:r>
      <w:r w:rsidR="00E55219">
        <w:rPr>
          <w:rFonts w:hint="eastAsia"/>
        </w:rPr>
        <w:t>支援対象者</w:t>
      </w:r>
      <w:r w:rsidR="001A51E6">
        <w:rPr>
          <w:rFonts w:hint="eastAsia"/>
        </w:rPr>
        <w:t>」という。）</w:t>
      </w:r>
      <w:r w:rsidR="00E55219">
        <w:rPr>
          <w:rFonts w:hint="eastAsia"/>
        </w:rPr>
        <w:t>は、</w:t>
      </w:r>
      <w:r w:rsidR="001D2B60">
        <w:rPr>
          <w:rFonts w:hint="eastAsia"/>
        </w:rPr>
        <w:t>青森県病院薬剤師奨学金返還支援事業費補助金交付要綱（以下「県要綱」という。）</w:t>
      </w:r>
      <w:r w:rsidR="00C566F1">
        <w:rPr>
          <w:rFonts w:hint="eastAsia"/>
        </w:rPr>
        <w:t>第６</w:t>
      </w:r>
      <w:r w:rsidR="00E55219">
        <w:rPr>
          <w:rFonts w:hint="eastAsia"/>
        </w:rPr>
        <w:t>に</w:t>
      </w:r>
      <w:r w:rsidR="00C566F1">
        <w:rPr>
          <w:rFonts w:hint="eastAsia"/>
        </w:rPr>
        <w:t>規定す</w:t>
      </w:r>
      <w:r w:rsidR="00E55219">
        <w:rPr>
          <w:rFonts w:hint="eastAsia"/>
        </w:rPr>
        <w:t>る支援対象者の要件を全て満た</w:t>
      </w:r>
      <w:r w:rsidR="00C566F1">
        <w:rPr>
          <w:rFonts w:hint="eastAsia"/>
        </w:rPr>
        <w:t>す</w:t>
      </w:r>
      <w:r w:rsidR="00972A05">
        <w:rPr>
          <w:rFonts w:hint="eastAsia"/>
        </w:rPr>
        <w:t>者とする。</w:t>
      </w:r>
    </w:p>
    <w:p w14:paraId="5244A996" w14:textId="77777777" w:rsidR="00E55219" w:rsidRPr="00E55219" w:rsidRDefault="00E55219" w:rsidP="00145B47">
      <w:pPr>
        <w:ind w:left="378" w:hangingChars="180" w:hanging="378"/>
      </w:pPr>
    </w:p>
    <w:p w14:paraId="70BEB83D" w14:textId="130434F0" w:rsidR="00D62B89" w:rsidRPr="00F162BC" w:rsidRDefault="00D62B89" w:rsidP="00D62B89">
      <w:pPr>
        <w:ind w:left="475" w:hangingChars="226" w:hanging="475"/>
      </w:pPr>
      <w:r w:rsidRPr="00F162BC">
        <w:rPr>
          <w:rFonts w:hint="eastAsia"/>
        </w:rPr>
        <w:t>（</w:t>
      </w:r>
      <w:r w:rsidR="001A51E6">
        <w:rPr>
          <w:rFonts w:hint="eastAsia"/>
        </w:rPr>
        <w:t>支援</w:t>
      </w:r>
      <w:r>
        <w:rPr>
          <w:rFonts w:hint="eastAsia"/>
        </w:rPr>
        <w:t>対象</w:t>
      </w:r>
      <w:r w:rsidR="001A51E6">
        <w:rPr>
          <w:rFonts w:hint="eastAsia"/>
        </w:rPr>
        <w:t>期間</w:t>
      </w:r>
      <w:r w:rsidRPr="00F162BC">
        <w:rPr>
          <w:rFonts w:hint="eastAsia"/>
        </w:rPr>
        <w:t>）</w:t>
      </w:r>
    </w:p>
    <w:p w14:paraId="6394C694" w14:textId="6EDFEFCB" w:rsidR="00E55219" w:rsidRDefault="00D62B89" w:rsidP="008946B1">
      <w:pPr>
        <w:ind w:left="223" w:hangingChars="106" w:hanging="223"/>
      </w:pPr>
      <w:r w:rsidRPr="00F162BC">
        <w:rPr>
          <w:rFonts w:hint="eastAsia"/>
        </w:rPr>
        <w:t>第</w:t>
      </w:r>
      <w:r>
        <w:rPr>
          <w:rFonts w:hint="eastAsia"/>
        </w:rPr>
        <w:t>４</w:t>
      </w:r>
      <w:r w:rsidRPr="00F162BC">
        <w:rPr>
          <w:rFonts w:hint="eastAsia"/>
        </w:rPr>
        <w:t xml:space="preserve">　</w:t>
      </w:r>
      <w:r w:rsidR="00E55219">
        <w:rPr>
          <w:rFonts w:hint="eastAsia"/>
        </w:rPr>
        <w:t>支援対象期間は</w:t>
      </w:r>
      <w:r w:rsidR="001A51E6">
        <w:rPr>
          <w:rFonts w:hint="eastAsia"/>
        </w:rPr>
        <w:t>、</w:t>
      </w:r>
      <w:r w:rsidR="00E55219">
        <w:rPr>
          <w:rFonts w:hint="eastAsia"/>
        </w:rPr>
        <w:t>支援対象者が当院で勤務している期間のうち、支援対象者の奨学金の返還の債務の履行の開始日以降の日であって、</w:t>
      </w:r>
      <w:r w:rsidR="00C566F1">
        <w:rPr>
          <w:rFonts w:hint="eastAsia"/>
        </w:rPr>
        <w:t>支援対象者に対して</w:t>
      </w:r>
      <w:r w:rsidR="00C566F1" w:rsidRPr="00C566F1">
        <w:rPr>
          <w:rFonts w:hint="eastAsia"/>
        </w:rPr>
        <w:t>奨学金返還を支援するための手当等</w:t>
      </w:r>
      <w:r w:rsidR="00C566F1">
        <w:rPr>
          <w:rFonts w:hint="eastAsia"/>
        </w:rPr>
        <w:t>（以下「</w:t>
      </w:r>
      <w:r w:rsidR="00E55219">
        <w:rPr>
          <w:rFonts w:hint="eastAsia"/>
        </w:rPr>
        <w:t>返還支援手当</w:t>
      </w:r>
      <w:r w:rsidR="00C566F1">
        <w:rPr>
          <w:rFonts w:hint="eastAsia"/>
        </w:rPr>
        <w:t>」という。）</w:t>
      </w:r>
      <w:r w:rsidR="00E55219">
        <w:rPr>
          <w:rFonts w:hint="eastAsia"/>
        </w:rPr>
        <w:t>の支給を行う日の属する最初の月から最後の月</w:t>
      </w:r>
      <w:r w:rsidR="008946B1">
        <w:rPr>
          <w:rFonts w:hint="eastAsia"/>
        </w:rPr>
        <w:t>まで（ただし、</w:t>
      </w:r>
      <w:r w:rsidR="00333308" w:rsidRPr="00333308">
        <w:rPr>
          <w:rFonts w:hint="eastAsia"/>
        </w:rPr>
        <w:t>支援対象者が産前・産後休暇、育児休業その他知事が認める事由により、奨学金貸与機関において奨学金の返還の期限の猶予が承認され、かつ返還支援手当の支給を行わなかった期間</w:t>
      </w:r>
      <w:r w:rsidR="00333308">
        <w:rPr>
          <w:rFonts w:hint="eastAsia"/>
        </w:rPr>
        <w:t>（以下「</w:t>
      </w:r>
      <w:r w:rsidR="00E55219">
        <w:rPr>
          <w:rFonts w:hint="eastAsia"/>
        </w:rPr>
        <w:t>猶予期間</w:t>
      </w:r>
      <w:r w:rsidR="00333308">
        <w:rPr>
          <w:rFonts w:hint="eastAsia"/>
        </w:rPr>
        <w:t>」という。）</w:t>
      </w:r>
      <w:r w:rsidR="00E55219">
        <w:rPr>
          <w:rFonts w:hint="eastAsia"/>
        </w:rPr>
        <w:t>及び</w:t>
      </w:r>
      <w:r w:rsidR="00333308" w:rsidRPr="00333308">
        <w:rPr>
          <w:rFonts w:hint="eastAsia"/>
        </w:rPr>
        <w:t>異動等により対象病院で薬剤師として勤務しない期間</w:t>
      </w:r>
      <w:r w:rsidR="00333308">
        <w:rPr>
          <w:rFonts w:hint="eastAsia"/>
        </w:rPr>
        <w:t>（以下「</w:t>
      </w:r>
      <w:r w:rsidR="00E55219">
        <w:rPr>
          <w:rFonts w:hint="eastAsia"/>
        </w:rPr>
        <w:t>非薬剤師期間</w:t>
      </w:r>
      <w:r w:rsidR="00333308">
        <w:rPr>
          <w:rFonts w:hint="eastAsia"/>
        </w:rPr>
        <w:t>」という。）</w:t>
      </w:r>
      <w:r w:rsidR="00E55219">
        <w:rPr>
          <w:rFonts w:hint="eastAsia"/>
        </w:rPr>
        <w:t>を含む月を除</w:t>
      </w:r>
      <w:r w:rsidR="008946B1">
        <w:rPr>
          <w:rFonts w:hint="eastAsia"/>
        </w:rPr>
        <w:t>く。）</w:t>
      </w:r>
      <w:r w:rsidR="001A51E6">
        <w:rPr>
          <w:rFonts w:hint="eastAsia"/>
        </w:rPr>
        <w:t>とする。</w:t>
      </w:r>
    </w:p>
    <w:p w14:paraId="0E56EBD3" w14:textId="60793700" w:rsidR="00E55219" w:rsidRDefault="001A51E6" w:rsidP="001A51E6">
      <w:pPr>
        <w:ind w:left="195" w:hangingChars="93" w:hanging="195"/>
      </w:pPr>
      <w:r>
        <w:rPr>
          <w:rFonts w:hint="eastAsia"/>
        </w:rPr>
        <w:t xml:space="preserve">２　</w:t>
      </w:r>
      <w:r w:rsidR="00E55219">
        <w:rPr>
          <w:rFonts w:hint="eastAsia"/>
        </w:rPr>
        <w:t>支援対象期間の</w:t>
      </w:r>
      <w:r>
        <w:rPr>
          <w:rFonts w:hint="eastAsia"/>
        </w:rPr>
        <w:t>月数の上限は、</w:t>
      </w:r>
      <w:r w:rsidR="00E55219">
        <w:t>72</w:t>
      </w:r>
      <w:r>
        <w:rPr>
          <w:rFonts w:hint="eastAsia"/>
        </w:rPr>
        <w:t>から非薬剤師期間の月数を除いた月数とする。</w:t>
      </w:r>
    </w:p>
    <w:p w14:paraId="14786574" w14:textId="77777777" w:rsidR="001A51E6" w:rsidRDefault="001A51E6" w:rsidP="00E55219">
      <w:pPr>
        <w:ind w:left="223" w:hangingChars="106" w:hanging="223"/>
      </w:pPr>
    </w:p>
    <w:p w14:paraId="3ACCFE24" w14:textId="74F3C67E" w:rsidR="001A51E6" w:rsidRDefault="001A51E6" w:rsidP="00E55219">
      <w:pPr>
        <w:ind w:left="223" w:hangingChars="106" w:hanging="223"/>
      </w:pPr>
      <w:r>
        <w:rPr>
          <w:rFonts w:hint="eastAsia"/>
        </w:rPr>
        <w:t>（</w:t>
      </w:r>
      <w:r w:rsidR="00C566F1">
        <w:rPr>
          <w:rFonts w:hint="eastAsia"/>
        </w:rPr>
        <w:t>返還支援手当</w:t>
      </w:r>
      <w:r>
        <w:rPr>
          <w:rFonts w:hint="eastAsia"/>
        </w:rPr>
        <w:t>の</w:t>
      </w:r>
      <w:r w:rsidR="002645E5">
        <w:rPr>
          <w:rFonts w:hint="eastAsia"/>
        </w:rPr>
        <w:t>月</w:t>
      </w:r>
      <w:r>
        <w:rPr>
          <w:rFonts w:hint="eastAsia"/>
        </w:rPr>
        <w:t>額）</w:t>
      </w:r>
      <w:r w:rsidR="003857F8" w:rsidRPr="006572F4">
        <w:rPr>
          <w:rFonts w:ascii="ＭＳ ゴシック" w:eastAsia="ＭＳ ゴシック" w:hAnsi="ＭＳ ゴシック" w:hint="eastAsia"/>
        </w:rPr>
        <w:t>【※毎月支給する場合】</w:t>
      </w:r>
    </w:p>
    <w:p w14:paraId="4158EF3F" w14:textId="4712C81C" w:rsidR="007F6BD6" w:rsidRDefault="001A51E6" w:rsidP="001A51E6">
      <w:pPr>
        <w:ind w:left="223" w:hangingChars="106" w:hanging="223"/>
      </w:pPr>
      <w:r>
        <w:rPr>
          <w:rFonts w:hint="eastAsia"/>
        </w:rPr>
        <w:t>第</w:t>
      </w:r>
      <w:r w:rsidR="00BD3857">
        <w:rPr>
          <w:rFonts w:hint="eastAsia"/>
        </w:rPr>
        <w:t>５</w:t>
      </w:r>
      <w:r w:rsidR="00E55219">
        <w:rPr>
          <w:rFonts w:hint="eastAsia"/>
        </w:rPr>
        <w:t xml:space="preserve">　</w:t>
      </w:r>
      <w:r w:rsidR="00C566F1">
        <w:rPr>
          <w:rFonts w:hint="eastAsia"/>
        </w:rPr>
        <w:t>返還支援手当</w:t>
      </w:r>
      <w:r>
        <w:rPr>
          <w:rFonts w:hint="eastAsia"/>
        </w:rPr>
        <w:t>の</w:t>
      </w:r>
      <w:r w:rsidR="002645E5">
        <w:rPr>
          <w:rFonts w:hint="eastAsia"/>
        </w:rPr>
        <w:t>月</w:t>
      </w:r>
      <w:r w:rsidR="00E55219">
        <w:rPr>
          <w:rFonts w:hint="eastAsia"/>
        </w:rPr>
        <w:t>額は、</w:t>
      </w:r>
      <w:r w:rsidR="007F6BD6">
        <w:rPr>
          <w:rFonts w:hint="eastAsia"/>
        </w:rPr>
        <w:t>次のうちいずれか低い額とする。</w:t>
      </w:r>
    </w:p>
    <w:p w14:paraId="748F3EBB" w14:textId="625A426B" w:rsidR="00405448" w:rsidRDefault="00405448" w:rsidP="007F6BD6">
      <w:pPr>
        <w:ind w:left="391" w:hangingChars="186" w:hanging="391"/>
      </w:pPr>
      <w:r>
        <w:rPr>
          <w:rFonts w:hint="eastAsia"/>
        </w:rPr>
        <w:t>（１）支援対象者の毎月の奨学金返還額</w:t>
      </w:r>
    </w:p>
    <w:p w14:paraId="7D9DB5E3" w14:textId="0CB20C0D" w:rsidR="000C2A0B" w:rsidRDefault="000C2A0B" w:rsidP="000C2A0B">
      <w:pPr>
        <w:ind w:left="391" w:hangingChars="186" w:hanging="391"/>
      </w:pPr>
      <w:r>
        <w:rPr>
          <w:rFonts w:hint="eastAsia"/>
        </w:rPr>
        <w:t>（２）10万円</w:t>
      </w:r>
    </w:p>
    <w:p w14:paraId="20499FC2" w14:textId="12F0C2CD" w:rsidR="00E55219" w:rsidRDefault="007F6BD6" w:rsidP="007F6BD6">
      <w:pPr>
        <w:ind w:left="391" w:hangingChars="186" w:hanging="391"/>
      </w:pPr>
      <w:r>
        <w:rPr>
          <w:rFonts w:hint="eastAsia"/>
        </w:rPr>
        <w:lastRenderedPageBreak/>
        <w:t>（</w:t>
      </w:r>
      <w:r w:rsidR="000C2A0B">
        <w:rPr>
          <w:rFonts w:hint="eastAsia"/>
        </w:rPr>
        <w:t>３</w:t>
      </w:r>
      <w:r>
        <w:rPr>
          <w:rFonts w:hint="eastAsia"/>
        </w:rPr>
        <w:t>）</w:t>
      </w:r>
      <w:r w:rsidR="00E55219">
        <w:rPr>
          <w:rFonts w:hint="eastAsia"/>
        </w:rPr>
        <w:t>奨学金返済残額（支援対象者が</w:t>
      </w:r>
      <w:r w:rsidR="00BD3857">
        <w:rPr>
          <w:rFonts w:hint="eastAsia"/>
        </w:rPr>
        <w:t>第３</w:t>
      </w:r>
      <w:r w:rsidR="00E55219">
        <w:rPr>
          <w:rFonts w:hint="eastAsia"/>
        </w:rPr>
        <w:t>に規定する支援対象者の要件に初めて該当するに至った時点で返還していない奨学金の額（利息を含み、延滞金、返還免除額及び返還済額を含まない。）とする。ただし、他の奨学金返還支援制度（県が実施するものを除く。）と併用する場合、当該支援予定金額の総額を控除した額とする。）を</w:t>
      </w:r>
      <w:r w:rsidR="00E55219">
        <w:t>72で除した額</w:t>
      </w:r>
      <w:r w:rsidR="00A130A5" w:rsidRPr="00A130A5">
        <w:rPr>
          <w:rFonts w:hint="eastAsia"/>
        </w:rPr>
        <w:t>（</w:t>
      </w:r>
      <w:r w:rsidR="00A130A5" w:rsidRPr="00A130A5">
        <w:t>1円未満の端数が生じたときは、これを切り捨てるものとする。）</w:t>
      </w:r>
    </w:p>
    <w:p w14:paraId="529A1AC1" w14:textId="59CFBB62" w:rsidR="00405448" w:rsidRPr="00F162BC" w:rsidRDefault="00405448" w:rsidP="00405448">
      <w:pPr>
        <w:ind w:left="223" w:hangingChars="106" w:hanging="223"/>
      </w:pPr>
      <w:r>
        <w:rPr>
          <w:rFonts w:hint="eastAsia"/>
        </w:rPr>
        <w:t xml:space="preserve">２　</w:t>
      </w:r>
      <w:r w:rsidR="001915E6">
        <w:rPr>
          <w:rFonts w:hint="eastAsia"/>
        </w:rPr>
        <w:t>返還支援手当</w:t>
      </w:r>
      <w:r>
        <w:rPr>
          <w:rFonts w:hint="eastAsia"/>
        </w:rPr>
        <w:t>の総額は、</w:t>
      </w:r>
      <w:r w:rsidR="001915E6">
        <w:rPr>
          <w:rFonts w:hint="eastAsia"/>
        </w:rPr>
        <w:t>返還支援手当</w:t>
      </w:r>
      <w:r w:rsidR="002645E5">
        <w:rPr>
          <w:rFonts w:hint="eastAsia"/>
        </w:rPr>
        <w:t>の月額</w:t>
      </w:r>
      <w:r>
        <w:rPr>
          <w:rFonts w:hint="eastAsia"/>
        </w:rPr>
        <w:t>に支援対象期間の月数を乗じた額とする。</w:t>
      </w:r>
    </w:p>
    <w:p w14:paraId="1C01C58A" w14:textId="78A55AE8" w:rsidR="00CB5C47" w:rsidRDefault="00CB5C47" w:rsidP="00CB5C47">
      <w:pPr>
        <w:ind w:left="223" w:hangingChars="106" w:hanging="223"/>
      </w:pPr>
      <w:r w:rsidRPr="00155A07">
        <w:rPr>
          <w:rFonts w:ascii="ＭＳ ゴシック" w:eastAsia="ＭＳ ゴシック" w:hAnsi="ＭＳ ゴシック" w:hint="eastAsia"/>
        </w:rPr>
        <w:t>【</w:t>
      </w:r>
      <w:r w:rsidR="001F6491">
        <w:rPr>
          <w:rFonts w:ascii="ＭＳ ゴシック" w:eastAsia="ＭＳ ゴシック" w:hAnsi="ＭＳ ゴシック" w:hint="eastAsia"/>
        </w:rPr>
        <w:t>※</w:t>
      </w:r>
      <w:r w:rsidRPr="00155A07">
        <w:rPr>
          <w:rFonts w:ascii="ＭＳ ゴシック" w:eastAsia="ＭＳ ゴシック" w:hAnsi="ＭＳ ゴシック" w:hint="eastAsia"/>
        </w:rPr>
        <w:t>支援対象者に支給する場合】</w:t>
      </w:r>
      <w:r>
        <w:rPr>
          <w:rFonts w:hint="eastAsia"/>
        </w:rPr>
        <w:t>３　返還支援手当の支給は、支給対象者の給与を支給している口座へ、毎月21日に振り込むものとする。</w:t>
      </w:r>
    </w:p>
    <w:p w14:paraId="246E27EE" w14:textId="733DFA75" w:rsidR="00405448" w:rsidRDefault="00CB5C47" w:rsidP="00E55219">
      <w:pPr>
        <w:ind w:left="223" w:hangingChars="106" w:hanging="223"/>
      </w:pPr>
      <w:r w:rsidRPr="00155A07">
        <w:rPr>
          <w:rFonts w:ascii="ＭＳ ゴシック" w:eastAsia="ＭＳ ゴシック" w:hAnsi="ＭＳ ゴシック" w:hint="eastAsia"/>
        </w:rPr>
        <w:t>【</w:t>
      </w:r>
      <w:r w:rsidR="001F6491">
        <w:rPr>
          <w:rFonts w:ascii="ＭＳ ゴシック" w:eastAsia="ＭＳ ゴシック" w:hAnsi="ＭＳ ゴシック" w:hint="eastAsia"/>
        </w:rPr>
        <w:t>※</w:t>
      </w:r>
      <w:r w:rsidRPr="00155A07">
        <w:rPr>
          <w:rFonts w:ascii="ＭＳ ゴシック" w:eastAsia="ＭＳ ゴシック" w:hAnsi="ＭＳ ゴシック" w:hint="eastAsia"/>
        </w:rPr>
        <w:t>貸与元に病院が直接返還する場合】</w:t>
      </w:r>
      <w:r w:rsidR="00405448">
        <w:rPr>
          <w:rFonts w:hint="eastAsia"/>
        </w:rPr>
        <w:t xml:space="preserve">３　</w:t>
      </w:r>
      <w:r w:rsidR="001915E6">
        <w:rPr>
          <w:rFonts w:hint="eastAsia"/>
        </w:rPr>
        <w:t>返還支援手当</w:t>
      </w:r>
      <w:r w:rsidR="00F2169A">
        <w:rPr>
          <w:rFonts w:hint="eastAsia"/>
        </w:rPr>
        <w:t>の</w:t>
      </w:r>
      <w:r w:rsidR="00691C0B">
        <w:rPr>
          <w:rFonts w:hint="eastAsia"/>
        </w:rPr>
        <w:t>支給</w:t>
      </w:r>
      <w:r w:rsidR="00405448">
        <w:rPr>
          <w:rFonts w:hint="eastAsia"/>
        </w:rPr>
        <w:t>は、当院が支援対象者に代わって奨学金貸与機関に送金すること</w:t>
      </w:r>
      <w:r w:rsidR="00F2169A">
        <w:rPr>
          <w:rFonts w:hint="eastAsia"/>
        </w:rPr>
        <w:t>により行うこと</w:t>
      </w:r>
      <w:r w:rsidR="00405448">
        <w:rPr>
          <w:rFonts w:hint="eastAsia"/>
        </w:rPr>
        <w:t>とする。</w:t>
      </w:r>
    </w:p>
    <w:p w14:paraId="6C6B9D36" w14:textId="77777777" w:rsidR="007443D8" w:rsidRPr="009110FE" w:rsidRDefault="007443D8" w:rsidP="004072A2">
      <w:pPr>
        <w:ind w:left="210" w:hangingChars="100" w:hanging="210"/>
      </w:pPr>
    </w:p>
    <w:p w14:paraId="1355A280" w14:textId="77777777" w:rsidR="004072A2" w:rsidRPr="00F162BC" w:rsidRDefault="009E23AB" w:rsidP="004072A2">
      <w:pPr>
        <w:ind w:left="475" w:hangingChars="226" w:hanging="475"/>
      </w:pPr>
      <w:r w:rsidRPr="00F162BC">
        <w:rPr>
          <w:rFonts w:hint="eastAsia"/>
        </w:rPr>
        <w:t>（交付申請）</w:t>
      </w:r>
    </w:p>
    <w:p w14:paraId="2719FF18" w14:textId="3605006A" w:rsidR="004072A2" w:rsidRPr="00F162BC" w:rsidRDefault="00BD3857" w:rsidP="00145B47">
      <w:pPr>
        <w:ind w:left="378" w:hangingChars="180" w:hanging="378"/>
      </w:pPr>
      <w:r>
        <w:rPr>
          <w:rFonts w:hint="eastAsia"/>
        </w:rPr>
        <w:t>第６</w:t>
      </w:r>
      <w:r w:rsidR="004072A2" w:rsidRPr="00F162BC">
        <w:rPr>
          <w:rFonts w:hint="eastAsia"/>
        </w:rPr>
        <w:t xml:space="preserve">　</w:t>
      </w:r>
      <w:r w:rsidR="001D2B60">
        <w:rPr>
          <w:rFonts w:hint="eastAsia"/>
        </w:rPr>
        <w:t>奨学金返還</w:t>
      </w:r>
      <w:r w:rsidR="009110FE">
        <w:rPr>
          <w:rFonts w:hint="eastAsia"/>
        </w:rPr>
        <w:t>支援</w:t>
      </w:r>
      <w:r w:rsidR="001D2B60">
        <w:rPr>
          <w:rFonts w:hint="eastAsia"/>
        </w:rPr>
        <w:t>の</w:t>
      </w:r>
      <w:r w:rsidR="009E452C" w:rsidRPr="00F162BC">
        <w:rPr>
          <w:rFonts w:hint="eastAsia"/>
        </w:rPr>
        <w:t>申請は、第</w:t>
      </w:r>
      <w:r w:rsidR="00535E77">
        <w:rPr>
          <w:rFonts w:hint="eastAsia"/>
        </w:rPr>
        <w:t>１</w:t>
      </w:r>
      <w:r w:rsidR="009E452C" w:rsidRPr="00F162BC">
        <w:rPr>
          <w:rFonts w:hint="eastAsia"/>
        </w:rPr>
        <w:t>号様式によるものとする。</w:t>
      </w:r>
    </w:p>
    <w:p w14:paraId="6B2E3061" w14:textId="5AC2E411" w:rsidR="009E452C" w:rsidRPr="00F162BC" w:rsidRDefault="009E452C" w:rsidP="003D2735">
      <w:pPr>
        <w:ind w:left="223" w:hangingChars="106" w:hanging="223"/>
      </w:pPr>
      <w:r w:rsidRPr="00F162BC">
        <w:rPr>
          <w:rFonts w:hint="eastAsia"/>
        </w:rPr>
        <w:t>２　前項の申請書に添付しなければならない書類は、次のとおりとする。</w:t>
      </w:r>
    </w:p>
    <w:p w14:paraId="113EBFE4" w14:textId="2EF2A62B" w:rsidR="004072A2" w:rsidRDefault="009E23AB" w:rsidP="004072A2">
      <w:pPr>
        <w:ind w:left="475" w:hangingChars="226" w:hanging="475"/>
      </w:pPr>
      <w:r w:rsidRPr="00F162BC">
        <w:rPr>
          <w:rFonts w:hint="eastAsia"/>
        </w:rPr>
        <w:t>（</w:t>
      </w:r>
      <w:r w:rsidR="001D2B60">
        <w:rPr>
          <w:rFonts w:hint="eastAsia"/>
        </w:rPr>
        <w:t>１</w:t>
      </w:r>
      <w:r w:rsidRPr="00F162BC">
        <w:rPr>
          <w:rFonts w:hint="eastAsia"/>
        </w:rPr>
        <w:t>）</w:t>
      </w:r>
      <w:r w:rsidRPr="00F162BC">
        <w:t>支援対象者の薬剤師免許証又は登録済証明書の写し</w:t>
      </w:r>
    </w:p>
    <w:p w14:paraId="632DD254" w14:textId="2A240C3B" w:rsidR="00856F3D" w:rsidRPr="00F162BC" w:rsidRDefault="00856F3D" w:rsidP="004072A2">
      <w:pPr>
        <w:ind w:left="475" w:hangingChars="226" w:hanging="475"/>
      </w:pPr>
      <w:r>
        <w:rPr>
          <w:rFonts w:hint="eastAsia"/>
        </w:rPr>
        <w:t>（</w:t>
      </w:r>
      <w:r w:rsidR="001D2B60">
        <w:rPr>
          <w:rFonts w:hint="eastAsia"/>
        </w:rPr>
        <w:t>２</w:t>
      </w:r>
      <w:r>
        <w:rPr>
          <w:rFonts w:hint="eastAsia"/>
        </w:rPr>
        <w:t>）返還を支援する奨学金の返済残額を確認できるもの</w:t>
      </w:r>
    </w:p>
    <w:p w14:paraId="3889FBE5" w14:textId="4D1DF981" w:rsidR="004072A2" w:rsidRDefault="009E23AB" w:rsidP="004072A2">
      <w:pPr>
        <w:ind w:left="475" w:hangingChars="226" w:hanging="475"/>
      </w:pPr>
      <w:r w:rsidRPr="00F162BC">
        <w:rPr>
          <w:rFonts w:hint="eastAsia"/>
        </w:rPr>
        <w:t>（</w:t>
      </w:r>
      <w:r w:rsidR="001D2B60">
        <w:rPr>
          <w:rFonts w:hint="eastAsia"/>
        </w:rPr>
        <w:t>３</w:t>
      </w:r>
      <w:r w:rsidRPr="00F162BC">
        <w:rPr>
          <w:rFonts w:hint="eastAsia"/>
        </w:rPr>
        <w:t>）</w:t>
      </w:r>
      <w:r w:rsidRPr="00F162BC">
        <w:t>返還を支援する奨学金が返還義務のある貸与型であることを確認することができる</w:t>
      </w:r>
      <w:r w:rsidR="00952EB1">
        <w:rPr>
          <w:rFonts w:hint="eastAsia"/>
        </w:rPr>
        <w:t>書類</w:t>
      </w:r>
    </w:p>
    <w:p w14:paraId="0C96AE6C" w14:textId="2ADF5F00" w:rsidR="004E7012" w:rsidRPr="00F162BC" w:rsidRDefault="004E7012" w:rsidP="003D2735">
      <w:pPr>
        <w:ind w:left="391" w:hangingChars="186" w:hanging="391"/>
      </w:pPr>
      <w:r w:rsidRPr="00F162BC">
        <w:rPr>
          <w:rFonts w:hint="eastAsia"/>
        </w:rPr>
        <w:t>（</w:t>
      </w:r>
      <w:r w:rsidR="001D2B60">
        <w:rPr>
          <w:rFonts w:hint="eastAsia"/>
        </w:rPr>
        <w:t>４</w:t>
      </w:r>
      <w:r w:rsidRPr="00F162BC">
        <w:rPr>
          <w:rFonts w:hint="eastAsia"/>
        </w:rPr>
        <w:t>）</w:t>
      </w:r>
      <w:r w:rsidRPr="00F162BC">
        <w:t>誓約</w:t>
      </w:r>
      <w:r>
        <w:rPr>
          <w:rFonts w:hint="eastAsia"/>
        </w:rPr>
        <w:t>書</w:t>
      </w:r>
      <w:r w:rsidRPr="00F162BC">
        <w:rPr>
          <w:rFonts w:hint="eastAsia"/>
        </w:rPr>
        <w:t>（</w:t>
      </w:r>
      <w:r w:rsidR="001D2B60">
        <w:rPr>
          <w:rFonts w:hint="eastAsia"/>
        </w:rPr>
        <w:t>県要綱</w:t>
      </w:r>
      <w:r w:rsidRPr="00F162BC">
        <w:t>第</w:t>
      </w:r>
      <w:r>
        <w:rPr>
          <w:rFonts w:hint="eastAsia"/>
        </w:rPr>
        <w:t>３</w:t>
      </w:r>
      <w:r w:rsidRPr="00F162BC">
        <w:t>号様式</w:t>
      </w:r>
      <w:r w:rsidRPr="00F162BC">
        <w:rPr>
          <w:rFonts w:hint="eastAsia"/>
        </w:rPr>
        <w:t>）</w:t>
      </w:r>
    </w:p>
    <w:p w14:paraId="0DA83696" w14:textId="68931001" w:rsidR="00355CDA" w:rsidRPr="00F162BC" w:rsidRDefault="00355CDA" w:rsidP="004072A2">
      <w:pPr>
        <w:ind w:left="475" w:hangingChars="226" w:hanging="475"/>
      </w:pPr>
      <w:r w:rsidRPr="00F162BC">
        <w:rPr>
          <w:rFonts w:hint="eastAsia"/>
        </w:rPr>
        <w:t>（</w:t>
      </w:r>
      <w:r w:rsidR="0046597F">
        <w:rPr>
          <w:rFonts w:hint="eastAsia"/>
        </w:rPr>
        <w:t>５</w:t>
      </w:r>
      <w:r w:rsidRPr="00F162BC">
        <w:rPr>
          <w:rFonts w:hint="eastAsia"/>
        </w:rPr>
        <w:t>）その他</w:t>
      </w:r>
      <w:r w:rsidR="009110FE">
        <w:rPr>
          <w:rFonts w:hint="eastAsia"/>
        </w:rPr>
        <w:t>病院長が</w:t>
      </w:r>
      <w:r w:rsidRPr="00F162BC">
        <w:rPr>
          <w:rFonts w:hint="eastAsia"/>
        </w:rPr>
        <w:t>必要と認める書類</w:t>
      </w:r>
    </w:p>
    <w:p w14:paraId="7906432C" w14:textId="77777777" w:rsidR="004C5600" w:rsidRDefault="004C5600" w:rsidP="004C5600">
      <w:pPr>
        <w:ind w:left="210" w:hangingChars="100" w:hanging="210"/>
      </w:pPr>
    </w:p>
    <w:p w14:paraId="5E4B2D5D" w14:textId="2BBE5503" w:rsidR="001E31AC" w:rsidRPr="00F162BC" w:rsidRDefault="001E31AC" w:rsidP="001E31AC">
      <w:pPr>
        <w:ind w:left="210" w:hangingChars="100" w:hanging="210"/>
      </w:pPr>
      <w:r w:rsidRPr="00F162BC">
        <w:rPr>
          <w:rFonts w:hint="eastAsia"/>
        </w:rPr>
        <w:t>（</w:t>
      </w:r>
      <w:r w:rsidR="006D3B79">
        <w:rPr>
          <w:rFonts w:hint="eastAsia"/>
        </w:rPr>
        <w:t>返還支援手当の</w:t>
      </w:r>
      <w:r w:rsidR="00691C0B">
        <w:rPr>
          <w:rFonts w:hint="eastAsia"/>
        </w:rPr>
        <w:t>支給</w:t>
      </w:r>
      <w:r w:rsidRPr="00F162BC">
        <w:rPr>
          <w:rFonts w:hint="eastAsia"/>
        </w:rPr>
        <w:t>の条件）</w:t>
      </w:r>
    </w:p>
    <w:p w14:paraId="0518379C" w14:textId="3FD02D54" w:rsidR="001E31AC" w:rsidRDefault="001E31AC" w:rsidP="001E31AC">
      <w:pPr>
        <w:ind w:left="195" w:hangingChars="93" w:hanging="195"/>
      </w:pPr>
      <w:r>
        <w:rPr>
          <w:rFonts w:hint="eastAsia"/>
        </w:rPr>
        <w:t>第７</w:t>
      </w:r>
      <w:r w:rsidRPr="00F162BC">
        <w:rPr>
          <w:rFonts w:hint="eastAsia"/>
        </w:rPr>
        <w:t xml:space="preserve">　</w:t>
      </w:r>
      <w:r>
        <w:rPr>
          <w:rFonts w:hint="eastAsia"/>
        </w:rPr>
        <w:t>病院長は、次に掲げる事項を</w:t>
      </w:r>
      <w:r w:rsidR="00691C0B">
        <w:rPr>
          <w:rFonts w:hint="eastAsia"/>
        </w:rPr>
        <w:t>支給</w:t>
      </w:r>
      <w:r>
        <w:rPr>
          <w:rFonts w:hint="eastAsia"/>
        </w:rPr>
        <w:t>の条件として付すものとする。</w:t>
      </w:r>
    </w:p>
    <w:p w14:paraId="0D1A0197" w14:textId="3067D62B" w:rsidR="001E31AC" w:rsidRPr="00F162BC" w:rsidRDefault="001E31AC" w:rsidP="001E31AC">
      <w:pPr>
        <w:ind w:left="195" w:hangingChars="93" w:hanging="195"/>
      </w:pPr>
      <w:r w:rsidRPr="00F162BC">
        <w:rPr>
          <w:rFonts w:hint="eastAsia"/>
        </w:rPr>
        <w:t>（１）支援対象者は、次の各号に掲げる要件を全て満たしていること。</w:t>
      </w:r>
    </w:p>
    <w:p w14:paraId="39BBADE3" w14:textId="77777777" w:rsidR="001E31AC" w:rsidRDefault="001E31AC" w:rsidP="001E31AC">
      <w:pPr>
        <w:ind w:leftChars="200" w:left="643" w:hangingChars="106" w:hanging="223"/>
      </w:pPr>
      <w:r>
        <w:rPr>
          <w:rFonts w:hint="eastAsia"/>
        </w:rPr>
        <w:t>ア</w:t>
      </w:r>
      <w:r w:rsidRPr="00F162BC">
        <w:rPr>
          <w:rFonts w:hint="eastAsia"/>
        </w:rPr>
        <w:t xml:space="preserve">　</w:t>
      </w:r>
      <w:bookmarkStart w:id="2" w:name="_Hlk196400996"/>
      <w:r>
        <w:rPr>
          <w:rFonts w:hint="eastAsia"/>
        </w:rPr>
        <w:t>支援対象</w:t>
      </w:r>
      <w:r w:rsidRPr="00F162BC">
        <w:t>期間</w:t>
      </w:r>
      <w:r>
        <w:rPr>
          <w:rFonts w:hint="eastAsia"/>
        </w:rPr>
        <w:t>に２分の３を乗じた期間（１月未満の端数が生じたときはこれを切り上げるものとする。以下「支援条件期間」という。）</w:t>
      </w:r>
      <w:r w:rsidRPr="00F162BC">
        <w:t>以上の期間、</w:t>
      </w:r>
      <w:r>
        <w:rPr>
          <w:rFonts w:hint="eastAsia"/>
        </w:rPr>
        <w:t>当</w:t>
      </w:r>
      <w:r w:rsidRPr="00F162BC">
        <w:t>院で</w:t>
      </w:r>
      <w:r w:rsidRPr="00F162BC">
        <w:rPr>
          <w:rFonts w:hint="eastAsia"/>
        </w:rPr>
        <w:t>薬剤師として勤務</w:t>
      </w:r>
      <w:bookmarkEnd w:id="2"/>
      <w:r w:rsidRPr="00F162BC">
        <w:rPr>
          <w:rFonts w:hint="eastAsia"/>
        </w:rPr>
        <w:t>する</w:t>
      </w:r>
      <w:r>
        <w:rPr>
          <w:rFonts w:hint="eastAsia"/>
        </w:rPr>
        <w:t>こと。ただし、</w:t>
      </w:r>
      <w:r w:rsidRPr="00EC15EA">
        <w:rPr>
          <w:rFonts w:hint="eastAsia"/>
        </w:rPr>
        <w:t>支援対象者が猶予期間</w:t>
      </w:r>
      <w:r>
        <w:rPr>
          <w:rFonts w:hint="eastAsia"/>
        </w:rPr>
        <w:t>を含む月</w:t>
      </w:r>
      <w:r w:rsidRPr="00EC15EA">
        <w:rPr>
          <w:rFonts w:hint="eastAsia"/>
        </w:rPr>
        <w:t>及び非薬剤師期間</w:t>
      </w:r>
      <w:r>
        <w:rPr>
          <w:rFonts w:hint="eastAsia"/>
        </w:rPr>
        <w:t>を含む月は、支援条件期間に含めないものとする。</w:t>
      </w:r>
    </w:p>
    <w:p w14:paraId="700AA17F" w14:textId="77777777" w:rsidR="001E31AC" w:rsidRDefault="001E31AC" w:rsidP="001E31AC">
      <w:pPr>
        <w:ind w:leftChars="200" w:left="643" w:hangingChars="106" w:hanging="223"/>
      </w:pPr>
      <w:r>
        <w:rPr>
          <w:rFonts w:hint="eastAsia"/>
        </w:rPr>
        <w:t>イ</w:t>
      </w:r>
      <w:r w:rsidRPr="00F162BC">
        <w:rPr>
          <w:rFonts w:hint="eastAsia"/>
        </w:rPr>
        <w:t xml:space="preserve">　貸与を受けた奨学金に返還残額があり、かつ、</w:t>
      </w:r>
      <w:r>
        <w:rPr>
          <w:rFonts w:hint="eastAsia"/>
        </w:rPr>
        <w:t>奨学金返還が開始している場合は</w:t>
      </w:r>
      <w:r w:rsidRPr="00F162BC">
        <w:rPr>
          <w:rFonts w:hint="eastAsia"/>
        </w:rPr>
        <w:t>滞納なく返還している</w:t>
      </w:r>
      <w:r>
        <w:rPr>
          <w:rFonts w:hint="eastAsia"/>
        </w:rPr>
        <w:t>こと。</w:t>
      </w:r>
    </w:p>
    <w:p w14:paraId="62E282A4" w14:textId="77777777" w:rsidR="001E31AC" w:rsidRPr="00BE30F3" w:rsidRDefault="001E31AC" w:rsidP="001E31AC">
      <w:pPr>
        <w:ind w:leftChars="200" w:left="643" w:hangingChars="106" w:hanging="223"/>
      </w:pPr>
      <w:r>
        <w:rPr>
          <w:rFonts w:hint="eastAsia"/>
        </w:rPr>
        <w:t xml:space="preserve">ウ　</w:t>
      </w:r>
      <w:bookmarkStart w:id="3" w:name="_Hlk196399853"/>
      <w:r>
        <w:rPr>
          <w:rFonts w:hint="eastAsia"/>
        </w:rPr>
        <w:t>支援対象期間終了後、青森県の実施する就業状況等調査に協力すること</w:t>
      </w:r>
      <w:bookmarkEnd w:id="3"/>
      <w:r>
        <w:rPr>
          <w:rFonts w:hint="eastAsia"/>
        </w:rPr>
        <w:t>。</w:t>
      </w:r>
    </w:p>
    <w:p w14:paraId="7241B860" w14:textId="77777777" w:rsidR="001E31AC" w:rsidRPr="001E31AC" w:rsidRDefault="001E31AC" w:rsidP="004C5600">
      <w:pPr>
        <w:ind w:left="210" w:hangingChars="100" w:hanging="210"/>
      </w:pPr>
    </w:p>
    <w:p w14:paraId="3D81BB61" w14:textId="1A90039E" w:rsidR="0046597F" w:rsidRDefault="0046597F" w:rsidP="004C5600">
      <w:pPr>
        <w:ind w:left="210" w:hangingChars="100" w:hanging="210"/>
      </w:pPr>
      <w:r>
        <w:rPr>
          <w:rFonts w:hint="eastAsia"/>
        </w:rPr>
        <w:t>（</w:t>
      </w:r>
      <w:r w:rsidR="006D3B79">
        <w:rPr>
          <w:rFonts w:hint="eastAsia"/>
        </w:rPr>
        <w:t>返還支援手当の支給</w:t>
      </w:r>
      <w:r>
        <w:rPr>
          <w:rFonts w:hint="eastAsia"/>
        </w:rPr>
        <w:t>の決定）</w:t>
      </w:r>
    </w:p>
    <w:p w14:paraId="76EF8DCB" w14:textId="4B7DD50D" w:rsidR="0046597F" w:rsidRDefault="001E31AC" w:rsidP="004C5600">
      <w:pPr>
        <w:ind w:left="210" w:hangingChars="100" w:hanging="210"/>
      </w:pPr>
      <w:r>
        <w:rPr>
          <w:rFonts w:hint="eastAsia"/>
        </w:rPr>
        <w:t>第８</w:t>
      </w:r>
      <w:r w:rsidR="0046597F">
        <w:rPr>
          <w:rFonts w:hint="eastAsia"/>
        </w:rPr>
        <w:t xml:space="preserve">　病院長は、</w:t>
      </w:r>
      <w:r w:rsidR="00BD3857">
        <w:rPr>
          <w:rFonts w:hint="eastAsia"/>
        </w:rPr>
        <w:t>第６</w:t>
      </w:r>
      <w:r w:rsidR="0046597F">
        <w:rPr>
          <w:rFonts w:hint="eastAsia"/>
        </w:rPr>
        <w:t>の申請があったときは、当該申請に係る書類等を審査し、支援することが適当であると認めるときは、</w:t>
      </w:r>
      <w:r w:rsidR="001915E6">
        <w:rPr>
          <w:rFonts w:hint="eastAsia"/>
        </w:rPr>
        <w:t>返還支援手当</w:t>
      </w:r>
      <w:r w:rsidR="0046597F">
        <w:rPr>
          <w:rFonts w:hint="eastAsia"/>
        </w:rPr>
        <w:t>の</w:t>
      </w:r>
      <w:r w:rsidR="00691C0B">
        <w:rPr>
          <w:rFonts w:hint="eastAsia"/>
        </w:rPr>
        <w:t>支給</w:t>
      </w:r>
      <w:r w:rsidR="0046597F">
        <w:rPr>
          <w:rFonts w:hint="eastAsia"/>
        </w:rPr>
        <w:t>の決定をするものとする。</w:t>
      </w:r>
    </w:p>
    <w:p w14:paraId="78324899" w14:textId="757C76E8" w:rsidR="001D7D61" w:rsidRDefault="001D7D61" w:rsidP="004C5600">
      <w:pPr>
        <w:ind w:left="210" w:hangingChars="100" w:hanging="210"/>
      </w:pPr>
      <w:r>
        <w:rPr>
          <w:rFonts w:hint="eastAsia"/>
        </w:rPr>
        <w:t>２　病院長は、前項の決定をしたときは、すみやかにその決定の内容及びこれに条件を付した場合にはその条件を奨学金返還支援の申請をした者に通知するものとする。</w:t>
      </w:r>
    </w:p>
    <w:p w14:paraId="2070D4B1" w14:textId="77777777" w:rsidR="0046597F" w:rsidRPr="0046597F" w:rsidRDefault="0046597F" w:rsidP="004C5600">
      <w:pPr>
        <w:ind w:left="210" w:hangingChars="100" w:hanging="210"/>
      </w:pPr>
    </w:p>
    <w:p w14:paraId="51C625FF" w14:textId="35632B17" w:rsidR="004072A2" w:rsidRPr="00F162BC" w:rsidRDefault="009E23AB" w:rsidP="004072A2">
      <w:pPr>
        <w:ind w:left="336" w:hangingChars="160" w:hanging="336"/>
      </w:pPr>
      <w:r w:rsidRPr="00F162BC">
        <w:rPr>
          <w:rFonts w:hint="eastAsia"/>
        </w:rPr>
        <w:t>（</w:t>
      </w:r>
      <w:r w:rsidR="006D3B79">
        <w:rPr>
          <w:rFonts w:hint="eastAsia"/>
        </w:rPr>
        <w:t>返還支援手当の支給</w:t>
      </w:r>
      <w:r w:rsidRPr="00F162BC">
        <w:rPr>
          <w:rFonts w:hint="eastAsia"/>
        </w:rPr>
        <w:t>決定の取消し）</w:t>
      </w:r>
    </w:p>
    <w:p w14:paraId="1654A42D" w14:textId="3473B84D" w:rsidR="004072A2" w:rsidRPr="00F162BC" w:rsidRDefault="00BD3857" w:rsidP="003D2735">
      <w:pPr>
        <w:ind w:left="237" w:hangingChars="113" w:hanging="237"/>
      </w:pPr>
      <w:r>
        <w:rPr>
          <w:rFonts w:hint="eastAsia"/>
        </w:rPr>
        <w:t>第９</w:t>
      </w:r>
      <w:r w:rsidR="004072A2" w:rsidRPr="00F162BC">
        <w:rPr>
          <w:rFonts w:hint="eastAsia"/>
        </w:rPr>
        <w:t xml:space="preserve">　</w:t>
      </w:r>
      <w:r w:rsidR="0046597F">
        <w:rPr>
          <w:rFonts w:hint="eastAsia"/>
        </w:rPr>
        <w:t>病院長</w:t>
      </w:r>
      <w:r w:rsidR="009E23AB" w:rsidRPr="00F162BC">
        <w:t>は、</w:t>
      </w:r>
      <w:r w:rsidR="00FF1833">
        <w:rPr>
          <w:rFonts w:hint="eastAsia"/>
        </w:rPr>
        <w:t>支援対象者が</w:t>
      </w:r>
      <w:r w:rsidR="009E23AB" w:rsidRPr="00F162BC">
        <w:t>次の各号のいずれか</w:t>
      </w:r>
      <w:r w:rsidR="009E23AB" w:rsidRPr="00F162BC">
        <w:rPr>
          <w:rFonts w:hint="eastAsia"/>
        </w:rPr>
        <w:t>に該当する</w:t>
      </w:r>
      <w:r w:rsidR="00BE30F3">
        <w:rPr>
          <w:rFonts w:hint="eastAsia"/>
        </w:rPr>
        <w:t>事由が発生した</w:t>
      </w:r>
      <w:r w:rsidR="009E23AB" w:rsidRPr="00F162BC">
        <w:rPr>
          <w:rFonts w:hint="eastAsia"/>
        </w:rPr>
        <w:t>場合は、</w:t>
      </w:r>
      <w:r w:rsidR="001915E6">
        <w:rPr>
          <w:rFonts w:hint="eastAsia"/>
        </w:rPr>
        <w:t>返還支援手当</w:t>
      </w:r>
      <w:r w:rsidR="009E23AB" w:rsidRPr="00F162BC">
        <w:rPr>
          <w:rFonts w:hint="eastAsia"/>
        </w:rPr>
        <w:t>の</w:t>
      </w:r>
      <w:r w:rsidR="00691C0B">
        <w:rPr>
          <w:rFonts w:hint="eastAsia"/>
        </w:rPr>
        <w:t>支給</w:t>
      </w:r>
      <w:r w:rsidR="009E23AB" w:rsidRPr="00F162BC">
        <w:rPr>
          <w:rFonts w:hint="eastAsia"/>
        </w:rPr>
        <w:t>の決定の全部又は一部を取り消し、</w:t>
      </w:r>
      <w:r w:rsidR="0046597F">
        <w:rPr>
          <w:rFonts w:hint="eastAsia"/>
        </w:rPr>
        <w:t>支援対象者</w:t>
      </w:r>
      <w:r w:rsidR="009E23AB" w:rsidRPr="00F162BC">
        <w:rPr>
          <w:rFonts w:hint="eastAsia"/>
        </w:rPr>
        <w:t>に対して既に</w:t>
      </w:r>
      <w:r w:rsidR="00691C0B">
        <w:rPr>
          <w:rFonts w:hint="eastAsia"/>
        </w:rPr>
        <w:t>支給</w:t>
      </w:r>
      <w:r w:rsidR="009E23AB" w:rsidRPr="00F162BC">
        <w:rPr>
          <w:rFonts w:hint="eastAsia"/>
        </w:rPr>
        <w:t>した</w:t>
      </w:r>
      <w:r w:rsidR="001915E6">
        <w:rPr>
          <w:rFonts w:hint="eastAsia"/>
        </w:rPr>
        <w:t>返還支援手当</w:t>
      </w:r>
      <w:r w:rsidR="009E23AB" w:rsidRPr="00F162BC">
        <w:rPr>
          <w:rFonts w:hint="eastAsia"/>
        </w:rPr>
        <w:t>の全部又は一部の返還を命ずることができる。</w:t>
      </w:r>
    </w:p>
    <w:p w14:paraId="2103456C" w14:textId="77777777" w:rsidR="004326A2" w:rsidRDefault="009E23AB" w:rsidP="003D2735">
      <w:pPr>
        <w:ind w:left="405" w:hangingChars="193" w:hanging="405"/>
      </w:pPr>
      <w:r w:rsidRPr="00F162BC">
        <w:rPr>
          <w:rFonts w:hint="eastAsia"/>
        </w:rPr>
        <w:t>（</w:t>
      </w:r>
      <w:r w:rsidR="007D6275">
        <w:rPr>
          <w:rFonts w:hint="eastAsia"/>
        </w:rPr>
        <w:t>１</w:t>
      </w:r>
      <w:r w:rsidRPr="00F162BC">
        <w:rPr>
          <w:rFonts w:hint="eastAsia"/>
        </w:rPr>
        <w:t>）</w:t>
      </w:r>
      <w:r w:rsidR="001F6491">
        <w:rPr>
          <w:rFonts w:hint="eastAsia"/>
        </w:rPr>
        <w:t>返還支援手当を不正に受給していた場合</w:t>
      </w:r>
    </w:p>
    <w:p w14:paraId="12605481" w14:textId="77777777" w:rsidR="004326A2" w:rsidRDefault="009E23AB" w:rsidP="003D2735">
      <w:pPr>
        <w:ind w:left="405" w:hangingChars="193" w:hanging="405"/>
      </w:pPr>
      <w:r w:rsidRPr="00F162BC">
        <w:rPr>
          <w:rFonts w:hint="eastAsia"/>
        </w:rPr>
        <w:t>（</w:t>
      </w:r>
      <w:r w:rsidR="007D6275">
        <w:rPr>
          <w:rFonts w:hint="eastAsia"/>
        </w:rPr>
        <w:t>２</w:t>
      </w:r>
      <w:r w:rsidRPr="00F162BC">
        <w:rPr>
          <w:rFonts w:hint="eastAsia"/>
        </w:rPr>
        <w:t>）</w:t>
      </w:r>
      <w:r w:rsidR="006572F4">
        <w:rPr>
          <w:rFonts w:hint="eastAsia"/>
        </w:rPr>
        <w:t>第３</w:t>
      </w:r>
      <w:r w:rsidR="00BD2E76">
        <w:rPr>
          <w:rFonts w:hint="eastAsia"/>
        </w:rPr>
        <w:t>の要件</w:t>
      </w:r>
      <w:r w:rsidR="006572F4">
        <w:rPr>
          <w:rFonts w:hint="eastAsia"/>
        </w:rPr>
        <w:t>又は</w:t>
      </w:r>
      <w:r w:rsidR="001E31AC">
        <w:rPr>
          <w:rFonts w:hint="eastAsia"/>
        </w:rPr>
        <w:t>第７</w:t>
      </w:r>
      <w:r w:rsidR="00EF7EBA">
        <w:rPr>
          <w:rFonts w:hint="eastAsia"/>
        </w:rPr>
        <w:t>第１号アの</w:t>
      </w:r>
      <w:r w:rsidR="00BD2E76">
        <w:rPr>
          <w:rFonts w:hint="eastAsia"/>
        </w:rPr>
        <w:t>条件</w:t>
      </w:r>
      <w:r w:rsidR="00EF7EBA">
        <w:rPr>
          <w:rFonts w:hint="eastAsia"/>
        </w:rPr>
        <w:t>を満たさなくなった</w:t>
      </w:r>
      <w:r w:rsidR="00C85286">
        <w:rPr>
          <w:rFonts w:hint="eastAsia"/>
        </w:rPr>
        <w:t>場合</w:t>
      </w:r>
      <w:r w:rsidR="0090061B">
        <w:rPr>
          <w:rFonts w:hint="eastAsia"/>
        </w:rPr>
        <w:t>（</w:t>
      </w:r>
      <w:r w:rsidR="00E84140">
        <w:rPr>
          <w:rFonts w:hint="eastAsia"/>
        </w:rPr>
        <w:t>ただし、</w:t>
      </w:r>
      <w:r w:rsidR="00420655">
        <w:rPr>
          <w:rFonts w:hint="eastAsia"/>
        </w:rPr>
        <w:t>産前・産後休暇等の休</w:t>
      </w:r>
      <w:r w:rsidR="00420655">
        <w:rPr>
          <w:rFonts w:hint="eastAsia"/>
        </w:rPr>
        <w:lastRenderedPageBreak/>
        <w:t>暇や育児休業を取得した場合等、</w:t>
      </w:r>
      <w:r w:rsidR="00F2169A" w:rsidRPr="00F2169A">
        <w:rPr>
          <w:rFonts w:hint="eastAsia"/>
        </w:rPr>
        <w:t>青森県病院薬剤師奨学金返還支援事業費補助金交付要領</w:t>
      </w:r>
      <w:r w:rsidR="00F2169A">
        <w:rPr>
          <w:rFonts w:hint="eastAsia"/>
        </w:rPr>
        <w:t>に</w:t>
      </w:r>
      <w:r w:rsidR="0090061B">
        <w:rPr>
          <w:rFonts w:hint="eastAsia"/>
        </w:rPr>
        <w:t>定める</w:t>
      </w:r>
      <w:r w:rsidR="00E84140">
        <w:rPr>
          <w:rFonts w:hint="eastAsia"/>
        </w:rPr>
        <w:t>場合を除く</w:t>
      </w:r>
      <w:r w:rsidR="0090061B">
        <w:rPr>
          <w:rFonts w:hint="eastAsia"/>
        </w:rPr>
        <w:t>。）</w:t>
      </w:r>
    </w:p>
    <w:p w14:paraId="534305B3" w14:textId="158B0C37" w:rsidR="00BE30F3" w:rsidRDefault="00BE30F3" w:rsidP="003D2735">
      <w:pPr>
        <w:ind w:left="405" w:hangingChars="193" w:hanging="405"/>
      </w:pPr>
      <w:r>
        <w:rPr>
          <w:rFonts w:hint="eastAsia"/>
        </w:rPr>
        <w:t>（</w:t>
      </w:r>
      <w:r w:rsidR="007D6275">
        <w:rPr>
          <w:rFonts w:hint="eastAsia"/>
        </w:rPr>
        <w:t>３</w:t>
      </w:r>
      <w:r>
        <w:rPr>
          <w:rFonts w:hint="eastAsia"/>
        </w:rPr>
        <w:t>）法令等に違反するなど、支援対象者として不適切であると認められる</w:t>
      </w:r>
      <w:r w:rsidR="00CC7EE3">
        <w:rPr>
          <w:rFonts w:hint="eastAsia"/>
        </w:rPr>
        <w:t>場合</w:t>
      </w:r>
    </w:p>
    <w:p w14:paraId="3F2FFF6A" w14:textId="0F66A5CB" w:rsidR="005C0A0E" w:rsidRDefault="005C0A0E" w:rsidP="00C85286">
      <w:pPr>
        <w:ind w:left="195" w:hangingChars="93" w:hanging="195"/>
      </w:pPr>
    </w:p>
    <w:p w14:paraId="6FF30667" w14:textId="05023285" w:rsidR="00DC00F9" w:rsidRDefault="00DC00F9" w:rsidP="00C85286">
      <w:pPr>
        <w:ind w:left="195" w:hangingChars="93" w:hanging="195"/>
      </w:pPr>
      <w:r>
        <w:rPr>
          <w:rFonts w:hint="eastAsia"/>
        </w:rPr>
        <w:t>（返還）</w:t>
      </w:r>
    </w:p>
    <w:p w14:paraId="5F8CF1C9" w14:textId="519D8D60" w:rsidR="00B54430" w:rsidRPr="00B54430" w:rsidRDefault="00BD3857" w:rsidP="003928BE">
      <w:pPr>
        <w:ind w:left="237" w:hangingChars="113" w:hanging="237"/>
      </w:pPr>
      <w:r>
        <w:rPr>
          <w:rFonts w:hint="eastAsia"/>
        </w:rPr>
        <w:t>第10</w:t>
      </w:r>
      <w:r w:rsidR="005C0A0E">
        <w:rPr>
          <w:rFonts w:hint="eastAsia"/>
        </w:rPr>
        <w:t xml:space="preserve">　</w:t>
      </w:r>
      <w:r w:rsidR="001D7D61">
        <w:rPr>
          <w:rFonts w:hint="eastAsia"/>
        </w:rPr>
        <w:t>支援対象者</w:t>
      </w:r>
      <w:r w:rsidR="005C0A0E">
        <w:t>は、</w:t>
      </w:r>
      <w:r>
        <w:rPr>
          <w:rFonts w:hint="eastAsia"/>
        </w:rPr>
        <w:t>第９</w:t>
      </w:r>
      <w:r w:rsidR="005C0A0E">
        <w:t>の規定により</w:t>
      </w:r>
      <w:r w:rsidR="001915E6">
        <w:rPr>
          <w:rFonts w:hint="eastAsia"/>
        </w:rPr>
        <w:t>返還支援手当</w:t>
      </w:r>
      <w:r w:rsidR="00E85ADE" w:rsidRPr="00E85ADE">
        <w:rPr>
          <w:rFonts w:hint="eastAsia"/>
        </w:rPr>
        <w:t>の</w:t>
      </w:r>
      <w:r w:rsidR="00691C0B">
        <w:rPr>
          <w:rFonts w:hint="eastAsia"/>
        </w:rPr>
        <w:t>支給</w:t>
      </w:r>
      <w:r w:rsidR="001D7D61">
        <w:rPr>
          <w:rFonts w:hint="eastAsia"/>
        </w:rPr>
        <w:t>の</w:t>
      </w:r>
      <w:r w:rsidR="00E85ADE" w:rsidRPr="00E85ADE">
        <w:rPr>
          <w:rFonts w:hint="eastAsia"/>
        </w:rPr>
        <w:t>決定の全部</w:t>
      </w:r>
      <w:r w:rsidR="001C70C2">
        <w:rPr>
          <w:rFonts w:hint="eastAsia"/>
        </w:rPr>
        <w:t>又</w:t>
      </w:r>
      <w:r w:rsidR="00E85ADE">
        <w:rPr>
          <w:rFonts w:hint="eastAsia"/>
        </w:rPr>
        <w:t>は</w:t>
      </w:r>
      <w:r w:rsidR="00E85ADE" w:rsidRPr="00E85ADE">
        <w:rPr>
          <w:rFonts w:hint="eastAsia"/>
        </w:rPr>
        <w:t>一部</w:t>
      </w:r>
      <w:r w:rsidR="00494176">
        <w:rPr>
          <w:rFonts w:hint="eastAsia"/>
        </w:rPr>
        <w:t>が</w:t>
      </w:r>
      <w:r w:rsidR="00E85ADE" w:rsidRPr="00E85ADE">
        <w:rPr>
          <w:rFonts w:hint="eastAsia"/>
        </w:rPr>
        <w:t>取り消</w:t>
      </w:r>
      <w:r w:rsidR="00494176">
        <w:rPr>
          <w:rFonts w:hint="eastAsia"/>
        </w:rPr>
        <w:t>され</w:t>
      </w:r>
      <w:r w:rsidR="00E85ADE" w:rsidRPr="00E85ADE">
        <w:rPr>
          <w:rFonts w:hint="eastAsia"/>
        </w:rPr>
        <w:t>、既に</w:t>
      </w:r>
      <w:r w:rsidR="00691C0B">
        <w:rPr>
          <w:rFonts w:hint="eastAsia"/>
        </w:rPr>
        <w:t>支給</w:t>
      </w:r>
      <w:r w:rsidR="00E85ADE" w:rsidRPr="00E85ADE">
        <w:rPr>
          <w:rFonts w:hint="eastAsia"/>
        </w:rPr>
        <w:t>した</w:t>
      </w:r>
      <w:r w:rsidR="001915E6">
        <w:rPr>
          <w:rFonts w:hint="eastAsia"/>
        </w:rPr>
        <w:t>返還支援手当</w:t>
      </w:r>
      <w:r w:rsidR="00E85ADE" w:rsidRPr="00E85ADE">
        <w:rPr>
          <w:rFonts w:hint="eastAsia"/>
        </w:rPr>
        <w:t>の全部</w:t>
      </w:r>
      <w:r w:rsidR="001C70C2">
        <w:rPr>
          <w:rFonts w:hint="eastAsia"/>
        </w:rPr>
        <w:t>又</w:t>
      </w:r>
      <w:r w:rsidR="00E85ADE">
        <w:rPr>
          <w:rFonts w:hint="eastAsia"/>
        </w:rPr>
        <w:t>は</w:t>
      </w:r>
      <w:r w:rsidR="00E85ADE" w:rsidRPr="00E85ADE">
        <w:rPr>
          <w:rFonts w:hint="eastAsia"/>
        </w:rPr>
        <w:t>一部の返還を命</w:t>
      </w:r>
      <w:r w:rsidR="00E85ADE">
        <w:rPr>
          <w:rFonts w:hint="eastAsia"/>
        </w:rPr>
        <w:t>じられたとき</w:t>
      </w:r>
      <w:r w:rsidR="005C0A0E">
        <w:rPr>
          <w:rFonts w:hint="eastAsia"/>
        </w:rPr>
        <w:t>は、</w:t>
      </w:r>
      <w:r w:rsidR="00E80447">
        <w:rPr>
          <w:rFonts w:hint="eastAsia"/>
        </w:rPr>
        <w:t>既に</w:t>
      </w:r>
      <w:r w:rsidR="00691C0B">
        <w:rPr>
          <w:rFonts w:hint="eastAsia"/>
        </w:rPr>
        <w:t>支給</w:t>
      </w:r>
      <w:r w:rsidR="00E85ADE">
        <w:rPr>
          <w:rFonts w:hint="eastAsia"/>
        </w:rPr>
        <w:t>した</w:t>
      </w:r>
      <w:r w:rsidR="001915E6">
        <w:rPr>
          <w:rFonts w:hint="eastAsia"/>
        </w:rPr>
        <w:t>返還支援手当</w:t>
      </w:r>
      <w:r w:rsidR="005C0A0E">
        <w:rPr>
          <w:rFonts w:hint="eastAsia"/>
        </w:rPr>
        <w:t>に</w:t>
      </w:r>
      <w:r w:rsidR="00DC00F9">
        <w:rPr>
          <w:rFonts w:hint="eastAsia"/>
        </w:rPr>
        <w:t>、</w:t>
      </w:r>
      <w:r w:rsidR="001D7D61">
        <w:rPr>
          <w:rFonts w:hint="eastAsia"/>
        </w:rPr>
        <w:t>青森県補助金等の交付に関する規則（昭和45年３月23日青森県規則</w:t>
      </w:r>
      <w:r>
        <w:rPr>
          <w:rFonts w:hint="eastAsia"/>
        </w:rPr>
        <w:t>第９</w:t>
      </w:r>
      <w:r w:rsidR="001D7D61">
        <w:rPr>
          <w:rFonts w:hint="eastAsia"/>
        </w:rPr>
        <w:t>号。以下「規則」という。）</w:t>
      </w:r>
      <w:r w:rsidR="00DC00F9">
        <w:rPr>
          <w:rFonts w:hint="eastAsia"/>
        </w:rPr>
        <w:t>第1</w:t>
      </w:r>
      <w:r w:rsidR="00DC00F9">
        <w:t>7</w:t>
      </w:r>
      <w:r w:rsidR="00DC00F9">
        <w:rPr>
          <w:rFonts w:hint="eastAsia"/>
        </w:rPr>
        <w:t>条に規定する</w:t>
      </w:r>
      <w:r w:rsidR="005C0A0E">
        <w:rPr>
          <w:rFonts w:hint="eastAsia"/>
        </w:rPr>
        <w:t>利息を付した額（</w:t>
      </w:r>
      <w:r>
        <w:rPr>
          <w:rFonts w:hint="eastAsia"/>
        </w:rPr>
        <w:t>第12</w:t>
      </w:r>
      <w:r w:rsidR="00EA1038">
        <w:rPr>
          <w:rFonts w:hint="eastAsia"/>
        </w:rPr>
        <w:t>及び</w:t>
      </w:r>
      <w:r>
        <w:rPr>
          <w:rFonts w:hint="eastAsia"/>
        </w:rPr>
        <w:t>第13</w:t>
      </w:r>
      <w:r w:rsidR="005C0A0E">
        <w:rPr>
          <w:rFonts w:hint="eastAsia"/>
        </w:rPr>
        <w:t>の</w:t>
      </w:r>
      <w:r w:rsidR="005C0A0E">
        <w:t>規定により返還の債務の一部が免除されたときは、免除された額を控除した額）を</w:t>
      </w:r>
      <w:r w:rsidR="00B54430">
        <w:rPr>
          <w:rFonts w:hint="eastAsia"/>
        </w:rPr>
        <w:t>、返還</w:t>
      </w:r>
      <w:r w:rsidR="009F42F6">
        <w:rPr>
          <w:rFonts w:hint="eastAsia"/>
        </w:rPr>
        <w:t>を命じられた</w:t>
      </w:r>
      <w:r w:rsidR="00B54430">
        <w:rPr>
          <w:rFonts w:hint="eastAsia"/>
        </w:rPr>
        <w:t>日から起算して三月を経過した日の属する月から、返還支援手当の支給を受けた期間の</w:t>
      </w:r>
      <w:r w:rsidR="003928BE">
        <w:rPr>
          <w:rFonts w:hint="eastAsia"/>
        </w:rPr>
        <w:t>２</w:t>
      </w:r>
      <w:r w:rsidR="00B54430">
        <w:rPr>
          <w:rFonts w:hint="eastAsia"/>
        </w:rPr>
        <w:t>分の</w:t>
      </w:r>
      <w:r w:rsidR="003928BE">
        <w:rPr>
          <w:rFonts w:hint="eastAsia"/>
        </w:rPr>
        <w:t>１</w:t>
      </w:r>
      <w:r w:rsidR="00B54430">
        <w:rPr>
          <w:rFonts w:hint="eastAsia"/>
        </w:rPr>
        <w:t>に相当する期間内に、</w:t>
      </w:r>
      <w:r w:rsidR="001D7D61">
        <w:rPr>
          <w:rFonts w:hint="eastAsia"/>
        </w:rPr>
        <w:t>当院</w:t>
      </w:r>
      <w:r w:rsidR="00DC00F9">
        <w:rPr>
          <w:rFonts w:hint="eastAsia"/>
        </w:rPr>
        <w:t>に納付しなければならない。</w:t>
      </w:r>
    </w:p>
    <w:p w14:paraId="0038B785" w14:textId="33543B53" w:rsidR="001B49B2" w:rsidRDefault="001B49B2" w:rsidP="003D2735">
      <w:pPr>
        <w:ind w:left="237" w:hangingChars="113" w:hanging="237"/>
      </w:pPr>
      <w:r>
        <w:rPr>
          <w:rFonts w:hint="eastAsia"/>
        </w:rPr>
        <w:t>２　前項に規定による返還は、月賦の均等払いによるものとする。ただし、</w:t>
      </w:r>
      <w:r w:rsidR="009F42F6">
        <w:rPr>
          <w:rFonts w:hint="eastAsia"/>
        </w:rPr>
        <w:t>繰り上げ</w:t>
      </w:r>
      <w:r>
        <w:rPr>
          <w:rFonts w:hint="eastAsia"/>
        </w:rPr>
        <w:t>返還をすることを妨げない。</w:t>
      </w:r>
    </w:p>
    <w:p w14:paraId="4440B583" w14:textId="77777777" w:rsidR="00EB4671" w:rsidRDefault="00EB4671" w:rsidP="00EB4671">
      <w:pPr>
        <w:ind w:left="2"/>
      </w:pPr>
    </w:p>
    <w:p w14:paraId="5B513A6D" w14:textId="086153AE" w:rsidR="00EB4671" w:rsidRDefault="006F1CAC" w:rsidP="00EB4671">
      <w:pPr>
        <w:ind w:left="2"/>
      </w:pPr>
      <w:r>
        <w:rPr>
          <w:rFonts w:hint="eastAsia"/>
        </w:rPr>
        <w:t>（返還の猶予）</w:t>
      </w:r>
    </w:p>
    <w:p w14:paraId="60383ADB" w14:textId="451CD87E" w:rsidR="006F1CAC" w:rsidRDefault="00BD3857" w:rsidP="003D2735">
      <w:pPr>
        <w:ind w:left="237" w:hangingChars="113" w:hanging="237"/>
      </w:pPr>
      <w:r>
        <w:rPr>
          <w:rFonts w:hint="eastAsia"/>
        </w:rPr>
        <w:t>第11</w:t>
      </w:r>
      <w:r w:rsidR="006F1CAC">
        <w:rPr>
          <w:rFonts w:hint="eastAsia"/>
        </w:rPr>
        <w:t xml:space="preserve">　</w:t>
      </w:r>
      <w:r w:rsidR="001D7D61">
        <w:rPr>
          <w:rFonts w:hint="eastAsia"/>
        </w:rPr>
        <w:t>病院長</w:t>
      </w:r>
      <w:r w:rsidR="006F1CAC" w:rsidRPr="006F1CAC">
        <w:rPr>
          <w:rFonts w:hint="eastAsia"/>
        </w:rPr>
        <w:t>は、災害その他やむを得ない事由があると認めるときは、その事由が継続する期間に限って、</w:t>
      </w:r>
      <w:r w:rsidR="001915E6">
        <w:rPr>
          <w:rFonts w:hint="eastAsia"/>
        </w:rPr>
        <w:t>返還支援手当</w:t>
      </w:r>
      <w:r w:rsidR="006F1CAC" w:rsidRPr="006F1CAC">
        <w:rPr>
          <w:rFonts w:hint="eastAsia"/>
        </w:rPr>
        <w:t>の返還の履行を猶予することができる。</w:t>
      </w:r>
    </w:p>
    <w:p w14:paraId="6B45E146" w14:textId="77777777" w:rsidR="00EA1038" w:rsidRPr="001D7D61" w:rsidRDefault="00EA1038" w:rsidP="005C0A0E">
      <w:pPr>
        <w:ind w:left="195" w:hangingChars="93" w:hanging="195"/>
      </w:pPr>
    </w:p>
    <w:p w14:paraId="0AA3109B" w14:textId="77777777" w:rsidR="006C24FD" w:rsidRDefault="006C24FD" w:rsidP="006C24FD">
      <w:r>
        <w:rPr>
          <w:rFonts w:hint="eastAsia"/>
        </w:rPr>
        <w:t>（</w:t>
      </w:r>
      <w:r>
        <w:t>返還債務の当然免除</w:t>
      </w:r>
      <w:r>
        <w:rPr>
          <w:rFonts w:hint="eastAsia"/>
        </w:rPr>
        <w:t>）</w:t>
      </w:r>
    </w:p>
    <w:p w14:paraId="4D5A30B3" w14:textId="60F591F1" w:rsidR="00CB4DD7" w:rsidRDefault="00BD3857" w:rsidP="003D2735">
      <w:pPr>
        <w:ind w:left="237" w:hangingChars="113" w:hanging="237"/>
      </w:pPr>
      <w:r>
        <w:rPr>
          <w:rFonts w:hint="eastAsia"/>
        </w:rPr>
        <w:t>第12</w:t>
      </w:r>
      <w:r w:rsidR="00CD0E19">
        <w:rPr>
          <w:rFonts w:hint="eastAsia"/>
        </w:rPr>
        <w:t xml:space="preserve">　</w:t>
      </w:r>
      <w:r w:rsidR="001D7D61">
        <w:rPr>
          <w:rFonts w:hint="eastAsia"/>
        </w:rPr>
        <w:t>病院長</w:t>
      </w:r>
      <w:r w:rsidR="000E7726">
        <w:rPr>
          <w:rFonts w:hint="eastAsia"/>
        </w:rPr>
        <w:t>は、</w:t>
      </w:r>
      <w:r>
        <w:rPr>
          <w:rFonts w:hint="eastAsia"/>
        </w:rPr>
        <w:t>第９第</w:t>
      </w:r>
      <w:r w:rsidR="007D6275">
        <w:rPr>
          <w:rFonts w:hint="eastAsia"/>
        </w:rPr>
        <w:t>２</w:t>
      </w:r>
      <w:r w:rsidR="00AD4869">
        <w:rPr>
          <w:rFonts w:hint="eastAsia"/>
        </w:rPr>
        <w:t>号</w:t>
      </w:r>
      <w:r w:rsidR="00547424">
        <w:rPr>
          <w:rFonts w:hint="eastAsia"/>
        </w:rPr>
        <w:t>又は</w:t>
      </w:r>
      <w:r>
        <w:rPr>
          <w:rFonts w:hint="eastAsia"/>
        </w:rPr>
        <w:t>第</w:t>
      </w:r>
      <w:r w:rsidR="007D6275">
        <w:rPr>
          <w:rFonts w:hint="eastAsia"/>
        </w:rPr>
        <w:t>３</w:t>
      </w:r>
      <w:r w:rsidR="005312ED">
        <w:rPr>
          <w:rFonts w:hint="eastAsia"/>
        </w:rPr>
        <w:t>号のいずれか</w:t>
      </w:r>
      <w:r w:rsidR="00547424">
        <w:rPr>
          <w:rFonts w:hint="eastAsia"/>
        </w:rPr>
        <w:t>に</w:t>
      </w:r>
      <w:r w:rsidR="000E7726">
        <w:rPr>
          <w:rFonts w:hint="eastAsia"/>
        </w:rPr>
        <w:t>該当した場合</w:t>
      </w:r>
      <w:r w:rsidR="009D7C45">
        <w:rPr>
          <w:rFonts w:hint="eastAsia"/>
        </w:rPr>
        <w:t>において</w:t>
      </w:r>
      <w:r w:rsidR="00CD0E19">
        <w:rPr>
          <w:rFonts w:hint="eastAsia"/>
        </w:rPr>
        <w:t>、</w:t>
      </w:r>
      <w:r w:rsidR="00A15CC9">
        <w:rPr>
          <w:rFonts w:hint="eastAsia"/>
        </w:rPr>
        <w:t>当該支援対象者</w:t>
      </w:r>
      <w:r w:rsidR="005A33D8">
        <w:rPr>
          <w:rFonts w:hint="eastAsia"/>
        </w:rPr>
        <w:t>の</w:t>
      </w:r>
      <w:r w:rsidR="001D7D61">
        <w:rPr>
          <w:rFonts w:hint="eastAsia"/>
        </w:rPr>
        <w:t>支援</w:t>
      </w:r>
      <w:r w:rsidR="009C246B">
        <w:rPr>
          <w:rFonts w:hint="eastAsia"/>
        </w:rPr>
        <w:t>対象期間の月数が</w:t>
      </w:r>
      <w:r w:rsidR="00EC2B4A">
        <w:rPr>
          <w:rFonts w:hint="eastAsia"/>
        </w:rPr>
        <w:t>3</w:t>
      </w:r>
      <w:r w:rsidR="00EC2B4A">
        <w:t>6</w:t>
      </w:r>
      <w:r w:rsidR="00A15CC9">
        <w:rPr>
          <w:rFonts w:hint="eastAsia"/>
        </w:rPr>
        <w:t>以上である</w:t>
      </w:r>
      <w:r w:rsidR="005A33D8">
        <w:rPr>
          <w:rFonts w:hint="eastAsia"/>
        </w:rPr>
        <w:t>場合</w:t>
      </w:r>
      <w:r w:rsidR="00A15CC9">
        <w:rPr>
          <w:rFonts w:hint="eastAsia"/>
        </w:rPr>
        <w:t>に限り、</w:t>
      </w:r>
      <w:r w:rsidR="003076FF">
        <w:rPr>
          <w:rFonts w:hint="eastAsia"/>
        </w:rPr>
        <w:t>次の表の</w:t>
      </w:r>
      <w:r w:rsidR="00287E08">
        <w:rPr>
          <w:rFonts w:hint="eastAsia"/>
        </w:rPr>
        <w:t>左</w:t>
      </w:r>
      <w:r w:rsidR="009D7C45">
        <w:rPr>
          <w:rFonts w:hint="eastAsia"/>
        </w:rPr>
        <w:t>欄</w:t>
      </w:r>
      <w:r w:rsidR="003076FF">
        <w:rPr>
          <w:rFonts w:hint="eastAsia"/>
        </w:rPr>
        <w:t>に掲げる従事期間の区分に応じ、同</w:t>
      </w:r>
      <w:r w:rsidR="006B5940">
        <w:rPr>
          <w:rFonts w:hint="eastAsia"/>
        </w:rPr>
        <w:t>表</w:t>
      </w:r>
      <w:r w:rsidR="003076FF">
        <w:rPr>
          <w:rFonts w:hint="eastAsia"/>
        </w:rPr>
        <w:t>の</w:t>
      </w:r>
      <w:r w:rsidR="00287E08">
        <w:rPr>
          <w:rFonts w:hint="eastAsia"/>
        </w:rPr>
        <w:t>右</w:t>
      </w:r>
      <w:r w:rsidR="009D7C45">
        <w:rPr>
          <w:rFonts w:hint="eastAsia"/>
        </w:rPr>
        <w:t>欄</w:t>
      </w:r>
      <w:r w:rsidR="003076FF">
        <w:rPr>
          <w:rFonts w:hint="eastAsia"/>
        </w:rPr>
        <w:t>に掲げる</w:t>
      </w:r>
      <w:r w:rsidR="009D7C45">
        <w:rPr>
          <w:rFonts w:hint="eastAsia"/>
        </w:rPr>
        <w:t>免除</w:t>
      </w:r>
      <w:r w:rsidR="00CB4DD7">
        <w:rPr>
          <w:rFonts w:hint="eastAsia"/>
        </w:rPr>
        <w:t>額の返還の履行を免除する。</w:t>
      </w:r>
    </w:p>
    <w:tbl>
      <w:tblPr>
        <w:tblStyle w:val="a7"/>
        <w:tblW w:w="0" w:type="auto"/>
        <w:tblInd w:w="195" w:type="dxa"/>
        <w:tblLook w:val="04A0" w:firstRow="1" w:lastRow="0" w:firstColumn="1" w:lastColumn="0" w:noHBand="0" w:noVBand="1"/>
      </w:tblPr>
      <w:tblGrid>
        <w:gridCol w:w="4478"/>
        <w:gridCol w:w="4728"/>
      </w:tblGrid>
      <w:tr w:rsidR="003076FF" w14:paraId="35D41D48" w14:textId="77777777" w:rsidTr="00093FFC">
        <w:tc>
          <w:tcPr>
            <w:tcW w:w="4478" w:type="dxa"/>
          </w:tcPr>
          <w:p w14:paraId="78959D89" w14:textId="0F5A9F03" w:rsidR="003076FF" w:rsidRDefault="009D7C45" w:rsidP="003076FF">
            <w:pPr>
              <w:jc w:val="center"/>
            </w:pPr>
            <w:r>
              <w:rPr>
                <w:rFonts w:hint="eastAsia"/>
              </w:rPr>
              <w:t xml:space="preserve">１　</w:t>
            </w:r>
            <w:r w:rsidR="003076FF">
              <w:rPr>
                <w:rFonts w:hint="eastAsia"/>
              </w:rPr>
              <w:t>従事期間</w:t>
            </w:r>
          </w:p>
        </w:tc>
        <w:tc>
          <w:tcPr>
            <w:tcW w:w="4728" w:type="dxa"/>
          </w:tcPr>
          <w:p w14:paraId="1EC99133" w14:textId="79B82A1A" w:rsidR="003076FF" w:rsidRDefault="009D7C45" w:rsidP="003076FF">
            <w:pPr>
              <w:jc w:val="center"/>
            </w:pPr>
            <w:r>
              <w:rPr>
                <w:rFonts w:hint="eastAsia"/>
              </w:rPr>
              <w:t xml:space="preserve">２　</w:t>
            </w:r>
            <w:r w:rsidR="003076FF">
              <w:rPr>
                <w:rFonts w:hint="eastAsia"/>
              </w:rPr>
              <w:t>免除額</w:t>
            </w:r>
          </w:p>
        </w:tc>
      </w:tr>
      <w:tr w:rsidR="003076FF" w14:paraId="10C5D3DE" w14:textId="77777777" w:rsidTr="00093FFC">
        <w:tc>
          <w:tcPr>
            <w:tcW w:w="4478" w:type="dxa"/>
          </w:tcPr>
          <w:p w14:paraId="56BB4D81" w14:textId="06A29A47" w:rsidR="003076FF" w:rsidRDefault="00093FFC" w:rsidP="000E7726">
            <w:r>
              <w:rPr>
                <w:rFonts w:hint="eastAsia"/>
              </w:rPr>
              <w:t>支援対象者が</w:t>
            </w:r>
            <w:r w:rsidR="001D7D61">
              <w:rPr>
                <w:rFonts w:hint="eastAsia"/>
              </w:rPr>
              <w:t>当</w:t>
            </w:r>
            <w:r>
              <w:rPr>
                <w:rFonts w:hint="eastAsia"/>
              </w:rPr>
              <w:t>院で勤務した期間</w:t>
            </w:r>
            <w:r w:rsidR="00E21AF7">
              <w:rPr>
                <w:rFonts w:hint="eastAsia"/>
              </w:rPr>
              <w:t>（</w:t>
            </w:r>
            <w:r w:rsidR="001D7D61">
              <w:rPr>
                <w:rFonts w:hint="eastAsia"/>
              </w:rPr>
              <w:t>支援</w:t>
            </w:r>
            <w:r w:rsidR="00E21AF7" w:rsidRPr="00E21AF7">
              <w:rPr>
                <w:rFonts w:hint="eastAsia"/>
              </w:rPr>
              <w:t>対象期間の最初の月から</w:t>
            </w:r>
            <w:r w:rsidR="001D7D61">
              <w:rPr>
                <w:rFonts w:hint="eastAsia"/>
              </w:rPr>
              <w:t>当</w:t>
            </w:r>
            <w:r w:rsidR="00E21AF7" w:rsidRPr="00E21AF7">
              <w:rPr>
                <w:rFonts w:hint="eastAsia"/>
              </w:rPr>
              <w:t>院に薬剤師として勤務しなくなった日の属する月</w:t>
            </w:r>
            <w:r w:rsidR="00533E7B">
              <w:rPr>
                <w:rFonts w:hint="eastAsia"/>
              </w:rPr>
              <w:t>までの期間（ただし、</w:t>
            </w:r>
            <w:r w:rsidR="00E21AF7" w:rsidRPr="00E21AF7">
              <w:rPr>
                <w:rFonts w:hint="eastAsia"/>
              </w:rPr>
              <w:t>猶予期間及び非薬剤師期間</w:t>
            </w:r>
            <w:r w:rsidR="00533E7B">
              <w:rPr>
                <w:rFonts w:hint="eastAsia"/>
              </w:rPr>
              <w:t>を含む月</w:t>
            </w:r>
            <w:r w:rsidR="00E21AF7" w:rsidRPr="00E21AF7">
              <w:rPr>
                <w:rFonts w:hint="eastAsia"/>
              </w:rPr>
              <w:t>を除</w:t>
            </w:r>
            <w:r w:rsidR="00533E7B">
              <w:rPr>
                <w:rFonts w:hint="eastAsia"/>
              </w:rPr>
              <w:t>く。）とする。</w:t>
            </w:r>
            <w:r w:rsidR="00E21AF7">
              <w:rPr>
                <w:rFonts w:hint="eastAsia"/>
              </w:rPr>
              <w:t>以下この表において同じ。）</w:t>
            </w:r>
            <w:r>
              <w:rPr>
                <w:rFonts w:hint="eastAsia"/>
              </w:rPr>
              <w:t>が</w:t>
            </w:r>
            <w:r w:rsidR="00A443FC">
              <w:rPr>
                <w:rFonts w:hint="eastAsia"/>
              </w:rPr>
              <w:t>支援条件期間未満の</w:t>
            </w:r>
            <w:r w:rsidR="009D7C45">
              <w:rPr>
                <w:rFonts w:hint="eastAsia"/>
              </w:rPr>
              <w:t>場合</w:t>
            </w:r>
          </w:p>
        </w:tc>
        <w:tc>
          <w:tcPr>
            <w:tcW w:w="4728" w:type="dxa"/>
          </w:tcPr>
          <w:p w14:paraId="6A9928F9" w14:textId="5D3498F2" w:rsidR="003076FF" w:rsidRDefault="00494176" w:rsidP="00093FFC">
            <w:r>
              <w:rPr>
                <w:rFonts w:hint="eastAsia"/>
              </w:rPr>
              <w:t>支援対象者の</w:t>
            </w:r>
            <w:r w:rsidR="001D7D61">
              <w:rPr>
                <w:rFonts w:hint="eastAsia"/>
              </w:rPr>
              <w:t>支援</w:t>
            </w:r>
            <w:r w:rsidR="00093FFC">
              <w:rPr>
                <w:rFonts w:hint="eastAsia"/>
              </w:rPr>
              <w:t>対象期間に既に交付を受けた</w:t>
            </w:r>
            <w:r w:rsidR="001915E6">
              <w:rPr>
                <w:rFonts w:hint="eastAsia"/>
              </w:rPr>
              <w:t>返還支援手当</w:t>
            </w:r>
            <w:r w:rsidR="00093FFC">
              <w:rPr>
                <w:rFonts w:hint="eastAsia"/>
              </w:rPr>
              <w:t>の合計額（以下「</w:t>
            </w:r>
            <w:r w:rsidR="001D7D61">
              <w:rPr>
                <w:rFonts w:hint="eastAsia"/>
              </w:rPr>
              <w:t>支援</w:t>
            </w:r>
            <w:r w:rsidR="00093FFC">
              <w:rPr>
                <w:rFonts w:hint="eastAsia"/>
              </w:rPr>
              <w:t>総受入額」という。）に、</w:t>
            </w:r>
            <w:r>
              <w:rPr>
                <w:rFonts w:hint="eastAsia"/>
              </w:rPr>
              <w:t>従事</w:t>
            </w:r>
            <w:r w:rsidR="00093FFC">
              <w:rPr>
                <w:rFonts w:hint="eastAsia"/>
              </w:rPr>
              <w:t>期間の月数を</w:t>
            </w:r>
            <w:r>
              <w:rPr>
                <w:rFonts w:hint="eastAsia"/>
              </w:rPr>
              <w:t>乗じて、</w:t>
            </w:r>
            <w:r w:rsidR="00093FFC">
              <w:rPr>
                <w:rFonts w:hint="eastAsia"/>
              </w:rPr>
              <w:t>1</w:t>
            </w:r>
            <w:r w:rsidR="00093FFC">
              <w:t>08</w:t>
            </w:r>
            <w:r w:rsidR="00093FFC">
              <w:rPr>
                <w:rFonts w:hint="eastAsia"/>
              </w:rPr>
              <w:t>で除して得た額以内の額</w:t>
            </w:r>
          </w:p>
        </w:tc>
      </w:tr>
      <w:tr w:rsidR="00A443FC" w14:paraId="1D920582" w14:textId="77777777" w:rsidTr="00093FFC">
        <w:tc>
          <w:tcPr>
            <w:tcW w:w="4478" w:type="dxa"/>
          </w:tcPr>
          <w:p w14:paraId="300CA680" w14:textId="2D933BE8" w:rsidR="00A443FC" w:rsidRDefault="009D7C45" w:rsidP="000E7726">
            <w:r>
              <w:rPr>
                <w:rFonts w:hint="eastAsia"/>
              </w:rPr>
              <w:t>支援対象者が</w:t>
            </w:r>
            <w:r w:rsidR="00420655">
              <w:rPr>
                <w:rFonts w:hint="eastAsia"/>
              </w:rPr>
              <w:t>当院</w:t>
            </w:r>
            <w:r>
              <w:rPr>
                <w:rFonts w:hint="eastAsia"/>
              </w:rPr>
              <w:t>で勤務した期間が</w:t>
            </w:r>
            <w:r w:rsidR="00A443FC">
              <w:rPr>
                <w:rFonts w:hint="eastAsia"/>
              </w:rPr>
              <w:t>支援条件期間</w:t>
            </w:r>
            <w:r w:rsidR="00824303">
              <w:rPr>
                <w:rFonts w:hint="eastAsia"/>
              </w:rPr>
              <w:t>以上の</w:t>
            </w:r>
            <w:r>
              <w:rPr>
                <w:rFonts w:hint="eastAsia"/>
              </w:rPr>
              <w:t>場合</w:t>
            </w:r>
          </w:p>
        </w:tc>
        <w:tc>
          <w:tcPr>
            <w:tcW w:w="4728" w:type="dxa"/>
          </w:tcPr>
          <w:p w14:paraId="705C3CB6" w14:textId="6DAD0FAE" w:rsidR="00A443FC" w:rsidRPr="001B41DC" w:rsidRDefault="001E31AC" w:rsidP="00093FFC">
            <w:r>
              <w:rPr>
                <w:rFonts w:hint="eastAsia"/>
              </w:rPr>
              <w:t>支援</w:t>
            </w:r>
            <w:r w:rsidR="009D7C45">
              <w:rPr>
                <w:rFonts w:hint="eastAsia"/>
              </w:rPr>
              <w:t>総受入額</w:t>
            </w:r>
            <w:r w:rsidR="00A443FC">
              <w:rPr>
                <w:rFonts w:hint="eastAsia"/>
              </w:rPr>
              <w:t>の全額</w:t>
            </w:r>
          </w:p>
        </w:tc>
      </w:tr>
    </w:tbl>
    <w:p w14:paraId="38C6E8C4" w14:textId="33847FBF" w:rsidR="006107B1" w:rsidRDefault="006107B1" w:rsidP="00196E16">
      <w:pPr>
        <w:ind w:left="195" w:hangingChars="93" w:hanging="195"/>
      </w:pPr>
      <w:r>
        <w:rPr>
          <w:rFonts w:hint="eastAsia"/>
        </w:rPr>
        <w:t>２　返還を請求された額に相当する</w:t>
      </w:r>
      <w:r w:rsidR="001915E6">
        <w:rPr>
          <w:rFonts w:hint="eastAsia"/>
        </w:rPr>
        <w:t>返還支援手当</w:t>
      </w:r>
      <w:r>
        <w:rPr>
          <w:rFonts w:hint="eastAsia"/>
        </w:rPr>
        <w:t>は、最後の受領の日に受領したものとし、当該返還を請求された額がその日に受領した額をこえるときは、当該返還を請求された額に達するまで順次さかのぼり、それぞれの受領の日において受領したものとする。</w:t>
      </w:r>
    </w:p>
    <w:p w14:paraId="34699625" w14:textId="51B1E710" w:rsidR="00CD0E19" w:rsidRPr="001915E6" w:rsidRDefault="00CD0E19" w:rsidP="005C0A0E">
      <w:pPr>
        <w:ind w:left="195" w:hangingChars="93" w:hanging="195"/>
      </w:pPr>
    </w:p>
    <w:p w14:paraId="6825EB44" w14:textId="6D00FC51" w:rsidR="00CD0E19" w:rsidRDefault="007E6202" w:rsidP="00CD0E19">
      <w:pPr>
        <w:ind w:left="195" w:hangingChars="93" w:hanging="195"/>
      </w:pPr>
      <w:r>
        <w:rPr>
          <w:rFonts w:hint="eastAsia"/>
        </w:rPr>
        <w:t>（</w:t>
      </w:r>
      <w:r w:rsidR="00CD0E19">
        <w:t>返還債務の裁量免除</w:t>
      </w:r>
      <w:r>
        <w:rPr>
          <w:rFonts w:hint="eastAsia"/>
        </w:rPr>
        <w:t>）</w:t>
      </w:r>
    </w:p>
    <w:p w14:paraId="0D6EE9C8" w14:textId="2817E109" w:rsidR="004624E0" w:rsidRDefault="00BD3857" w:rsidP="003D2735">
      <w:pPr>
        <w:ind w:left="223" w:hangingChars="106" w:hanging="223"/>
      </w:pPr>
      <w:r>
        <w:rPr>
          <w:rFonts w:hint="eastAsia"/>
        </w:rPr>
        <w:t>第13</w:t>
      </w:r>
      <w:r w:rsidR="00CD0E19">
        <w:rPr>
          <w:rFonts w:hint="eastAsia"/>
        </w:rPr>
        <w:t xml:space="preserve">　</w:t>
      </w:r>
      <w:r>
        <w:rPr>
          <w:rFonts w:hint="eastAsia"/>
        </w:rPr>
        <w:t>第12</w:t>
      </w:r>
      <w:r w:rsidR="00CD0E19">
        <w:rPr>
          <w:rFonts w:hint="eastAsia"/>
        </w:rPr>
        <w:t>に規定する場合を除き、</w:t>
      </w:r>
      <w:r w:rsidR="001D7D61">
        <w:rPr>
          <w:rFonts w:hint="eastAsia"/>
        </w:rPr>
        <w:t>病院長</w:t>
      </w:r>
      <w:r w:rsidR="00CD0E19">
        <w:rPr>
          <w:rFonts w:hint="eastAsia"/>
        </w:rPr>
        <w:t>は、</w:t>
      </w:r>
      <w:r w:rsidR="004624E0">
        <w:rPr>
          <w:rFonts w:hint="eastAsia"/>
        </w:rPr>
        <w:t>支援対象者の</w:t>
      </w:r>
      <w:r w:rsidR="007E6202">
        <w:rPr>
          <w:rFonts w:hint="eastAsia"/>
        </w:rPr>
        <w:t>支援条件期間中の業務に起因した</w:t>
      </w:r>
      <w:r w:rsidR="004624E0">
        <w:t>死亡、</w:t>
      </w:r>
      <w:r w:rsidR="007E6202">
        <w:rPr>
          <w:rFonts w:hint="eastAsia"/>
        </w:rPr>
        <w:t>当該業務に起因する</w:t>
      </w:r>
      <w:r w:rsidR="004624E0">
        <w:t>心身の故障その他</w:t>
      </w:r>
      <w:r w:rsidR="00DC2AB5">
        <w:rPr>
          <w:rFonts w:hint="eastAsia"/>
        </w:rPr>
        <w:t>の</w:t>
      </w:r>
      <w:r w:rsidR="004624E0">
        <w:t>やむ</w:t>
      </w:r>
      <w:r w:rsidR="004624E0">
        <w:rPr>
          <w:rFonts w:hint="eastAsia"/>
        </w:rPr>
        <w:t>を得ない事由により、</w:t>
      </w:r>
      <w:r w:rsidR="001E31AC">
        <w:rPr>
          <w:rFonts w:hint="eastAsia"/>
        </w:rPr>
        <w:t>第７</w:t>
      </w:r>
      <w:r w:rsidR="00BC7C10">
        <w:rPr>
          <w:rFonts w:hint="eastAsia"/>
        </w:rPr>
        <w:t>第１号アの要件を満たさなく</w:t>
      </w:r>
      <w:r w:rsidR="00C31364">
        <w:rPr>
          <w:rFonts w:hint="eastAsia"/>
        </w:rPr>
        <w:t>なった</w:t>
      </w:r>
      <w:r w:rsidR="004624E0">
        <w:rPr>
          <w:rFonts w:hint="eastAsia"/>
        </w:rPr>
        <w:t>場合は、当該支援対象者に係る</w:t>
      </w:r>
      <w:r w:rsidR="001915E6">
        <w:rPr>
          <w:rFonts w:hint="eastAsia"/>
        </w:rPr>
        <w:t>返還支援手当</w:t>
      </w:r>
      <w:r w:rsidR="004624E0">
        <w:rPr>
          <w:rFonts w:hint="eastAsia"/>
        </w:rPr>
        <w:t>の全部又は一部の返還を免除することができる。</w:t>
      </w:r>
    </w:p>
    <w:p w14:paraId="1C54383A" w14:textId="77777777" w:rsidR="004624E0" w:rsidRPr="001D7D61" w:rsidRDefault="004624E0" w:rsidP="009B7D3E">
      <w:pPr>
        <w:ind w:left="517" w:hangingChars="246" w:hanging="517"/>
      </w:pPr>
    </w:p>
    <w:p w14:paraId="2D08F27F" w14:textId="5546D1D6" w:rsidR="004072A2" w:rsidRPr="00F162BC" w:rsidRDefault="009E23AB" w:rsidP="004072A2">
      <w:pPr>
        <w:ind w:left="517" w:hangingChars="246" w:hanging="517"/>
      </w:pPr>
      <w:r w:rsidRPr="00F162BC">
        <w:rPr>
          <w:rFonts w:hint="eastAsia"/>
        </w:rPr>
        <w:t>（実績報告）</w:t>
      </w:r>
      <w:r w:rsidR="001F6491" w:rsidRPr="00155A07">
        <w:rPr>
          <w:rFonts w:ascii="ＭＳ ゴシック" w:eastAsia="ＭＳ ゴシック" w:hAnsi="ＭＳ ゴシック" w:hint="eastAsia"/>
        </w:rPr>
        <w:t>【</w:t>
      </w:r>
      <w:r w:rsidR="001F6491">
        <w:rPr>
          <w:rFonts w:ascii="ＭＳ ゴシック" w:eastAsia="ＭＳ ゴシック" w:hAnsi="ＭＳ ゴシック" w:hint="eastAsia"/>
        </w:rPr>
        <w:t>※</w:t>
      </w:r>
      <w:r w:rsidR="001F6491" w:rsidRPr="00155A07">
        <w:rPr>
          <w:rFonts w:ascii="ＭＳ ゴシック" w:eastAsia="ＭＳ ゴシック" w:hAnsi="ＭＳ ゴシック" w:hint="eastAsia"/>
        </w:rPr>
        <w:t>支援対象者に支給する場合】</w:t>
      </w:r>
    </w:p>
    <w:p w14:paraId="536826BB" w14:textId="6F73A95E" w:rsidR="00492ACE" w:rsidRPr="00F162BC" w:rsidRDefault="00BD3857" w:rsidP="003D2735">
      <w:pPr>
        <w:ind w:left="223" w:hangingChars="106" w:hanging="223"/>
      </w:pPr>
      <w:r>
        <w:rPr>
          <w:rFonts w:hint="eastAsia"/>
        </w:rPr>
        <w:lastRenderedPageBreak/>
        <w:t>第14</w:t>
      </w:r>
      <w:r w:rsidR="004072A2" w:rsidRPr="00F162BC">
        <w:rPr>
          <w:rFonts w:hint="eastAsia"/>
        </w:rPr>
        <w:t xml:space="preserve">　</w:t>
      </w:r>
      <w:r w:rsidR="001D7D61">
        <w:rPr>
          <w:rFonts w:hint="eastAsia"/>
        </w:rPr>
        <w:t>支援対象者は、県要綱</w:t>
      </w:r>
      <w:r>
        <w:rPr>
          <w:rFonts w:hint="eastAsia"/>
        </w:rPr>
        <w:t>第15</w:t>
      </w:r>
      <w:r w:rsidR="001D7D61">
        <w:rPr>
          <w:rFonts w:hint="eastAsia"/>
        </w:rPr>
        <w:t>の規定による報告のため、毎年度末までに、</w:t>
      </w:r>
      <w:r w:rsidR="00492ACE" w:rsidRPr="00F162BC">
        <w:t>次に掲げる書類を</w:t>
      </w:r>
      <w:r w:rsidR="001D7D61">
        <w:rPr>
          <w:rFonts w:hint="eastAsia"/>
        </w:rPr>
        <w:t>提出する</w:t>
      </w:r>
      <w:r w:rsidR="00492ACE" w:rsidRPr="00F162BC">
        <w:t>ものとする。</w:t>
      </w:r>
    </w:p>
    <w:p w14:paraId="645A23E8" w14:textId="096DEFCF" w:rsidR="000C0B65" w:rsidRPr="00F162BC" w:rsidRDefault="000C0B65" w:rsidP="009758E5">
      <w:pPr>
        <w:ind w:left="363" w:hangingChars="173" w:hanging="363"/>
      </w:pPr>
      <w:r>
        <w:rPr>
          <w:rFonts w:hint="eastAsia"/>
        </w:rPr>
        <w:t>（</w:t>
      </w:r>
      <w:r w:rsidR="00420655">
        <w:rPr>
          <w:rFonts w:hint="eastAsia"/>
        </w:rPr>
        <w:t>１</w:t>
      </w:r>
      <w:r>
        <w:rPr>
          <w:rFonts w:hint="eastAsia"/>
        </w:rPr>
        <w:t>）</w:t>
      </w:r>
      <w:bookmarkStart w:id="4" w:name="_Hlk201944871"/>
      <w:r w:rsidR="00772687">
        <w:rPr>
          <w:rFonts w:hint="eastAsia"/>
        </w:rPr>
        <w:t>奨学</w:t>
      </w:r>
      <w:r w:rsidR="007127ED">
        <w:rPr>
          <w:rFonts w:hint="eastAsia"/>
        </w:rPr>
        <w:t>金</w:t>
      </w:r>
      <w:r w:rsidR="00772687">
        <w:rPr>
          <w:rFonts w:hint="eastAsia"/>
        </w:rPr>
        <w:t>の返還の債務の履行のために負担した額を証明する書類</w:t>
      </w:r>
      <w:bookmarkEnd w:id="4"/>
    </w:p>
    <w:p w14:paraId="41DFE546" w14:textId="575EB190" w:rsidR="00AA4177" w:rsidRPr="00F162BC" w:rsidRDefault="009E23AB" w:rsidP="00AA4177">
      <w:pPr>
        <w:ind w:left="517" w:hangingChars="246" w:hanging="517"/>
      </w:pPr>
      <w:r w:rsidRPr="00F162BC">
        <w:rPr>
          <w:rFonts w:hint="eastAsia"/>
        </w:rPr>
        <w:t>（</w:t>
      </w:r>
      <w:r w:rsidR="00420655">
        <w:rPr>
          <w:rFonts w:hint="eastAsia"/>
        </w:rPr>
        <w:t>２</w:t>
      </w:r>
      <w:r w:rsidRPr="00F162BC">
        <w:rPr>
          <w:rFonts w:hint="eastAsia"/>
        </w:rPr>
        <w:t>）</w:t>
      </w:r>
      <w:r w:rsidR="00355CDA" w:rsidRPr="00F162BC">
        <w:rPr>
          <w:rFonts w:hint="eastAsia"/>
        </w:rPr>
        <w:t>その他</w:t>
      </w:r>
      <w:r w:rsidRPr="00F162BC">
        <w:t>必要と認める書類</w:t>
      </w:r>
    </w:p>
    <w:p w14:paraId="33A801F7" w14:textId="77777777" w:rsidR="00AA4177" w:rsidRPr="009110FE" w:rsidRDefault="00AA4177" w:rsidP="009E23AB"/>
    <w:p w14:paraId="2FCB1024" w14:textId="169342EC" w:rsidR="00574A83" w:rsidRPr="00F162BC" w:rsidRDefault="009E23AB" w:rsidP="00AA4177">
      <w:pPr>
        <w:ind w:left="210" w:hangingChars="100" w:hanging="210"/>
      </w:pPr>
      <w:r w:rsidRPr="00F162BC">
        <w:rPr>
          <w:rFonts w:hint="eastAsia"/>
        </w:rPr>
        <w:t>（</w:t>
      </w:r>
      <w:r w:rsidR="001B3534">
        <w:rPr>
          <w:rFonts w:hint="eastAsia"/>
        </w:rPr>
        <w:t>その他</w:t>
      </w:r>
      <w:r w:rsidRPr="00F162BC">
        <w:rPr>
          <w:rFonts w:hint="eastAsia"/>
        </w:rPr>
        <w:t>）</w:t>
      </w:r>
    </w:p>
    <w:p w14:paraId="3F960932" w14:textId="40BD5D2A" w:rsidR="00AA4177" w:rsidRPr="00F162BC" w:rsidRDefault="00BD3857" w:rsidP="003D2735">
      <w:pPr>
        <w:ind w:left="223" w:hangingChars="106" w:hanging="223"/>
      </w:pPr>
      <w:r>
        <w:rPr>
          <w:rFonts w:hint="eastAsia"/>
        </w:rPr>
        <w:t>第15</w:t>
      </w:r>
      <w:r w:rsidR="00AA4177" w:rsidRPr="00F162BC">
        <w:rPr>
          <w:rFonts w:hint="eastAsia"/>
        </w:rPr>
        <w:t xml:space="preserve">　</w:t>
      </w:r>
      <w:r w:rsidR="009E23AB" w:rsidRPr="00F162BC">
        <w:t>この要綱に定めるもののほか、</w:t>
      </w:r>
      <w:r w:rsidR="001915E6">
        <w:rPr>
          <w:rFonts w:hint="eastAsia"/>
        </w:rPr>
        <w:t>返還支援手当</w:t>
      </w:r>
      <w:r w:rsidR="009E23AB" w:rsidRPr="00F162BC">
        <w:t>の</w:t>
      </w:r>
      <w:r w:rsidR="00691C0B">
        <w:rPr>
          <w:rFonts w:hint="eastAsia"/>
        </w:rPr>
        <w:t>支給</w:t>
      </w:r>
      <w:r w:rsidR="009E23AB" w:rsidRPr="00F162BC">
        <w:t>に関し必要な事項は、別に定める。</w:t>
      </w:r>
    </w:p>
    <w:p w14:paraId="5CED9850" w14:textId="6712EBBA" w:rsidR="00AA4177" w:rsidRPr="00F162BC" w:rsidRDefault="00AA4177" w:rsidP="00AA4177">
      <w:pPr>
        <w:ind w:left="210" w:hangingChars="100" w:hanging="210"/>
      </w:pPr>
    </w:p>
    <w:p w14:paraId="5BEA345B" w14:textId="77777777" w:rsidR="006305BA" w:rsidRPr="00F162BC" w:rsidRDefault="006305BA" w:rsidP="00AA4177">
      <w:pPr>
        <w:ind w:left="210" w:hangingChars="100" w:hanging="210"/>
      </w:pPr>
    </w:p>
    <w:p w14:paraId="52A02E61" w14:textId="5D8D9948" w:rsidR="009E23AB" w:rsidRPr="00F162BC" w:rsidRDefault="009E23AB" w:rsidP="006305BA">
      <w:pPr>
        <w:ind w:leftChars="100" w:left="210" w:firstLineChars="200" w:firstLine="420"/>
      </w:pPr>
      <w:r w:rsidRPr="00F162BC">
        <w:rPr>
          <w:rFonts w:hint="eastAsia"/>
        </w:rPr>
        <w:t>附</w:t>
      </w:r>
      <w:r w:rsidR="006305BA" w:rsidRPr="00F162BC">
        <w:rPr>
          <w:rFonts w:hint="eastAsia"/>
        </w:rPr>
        <w:t xml:space="preserve">　</w:t>
      </w:r>
      <w:r w:rsidRPr="00F162BC">
        <w:rPr>
          <w:rFonts w:hint="eastAsia"/>
        </w:rPr>
        <w:t>則</w:t>
      </w:r>
    </w:p>
    <w:p w14:paraId="5431A1B1" w14:textId="3BABE2C9" w:rsidR="00BE18C1" w:rsidRPr="00F162BC" w:rsidRDefault="009E23AB" w:rsidP="00BE18C1">
      <w:r w:rsidRPr="00F162BC">
        <w:t>この要綱は、令和</w:t>
      </w:r>
      <w:r w:rsidR="009110FE">
        <w:rPr>
          <w:rFonts w:hint="eastAsia"/>
        </w:rPr>
        <w:t xml:space="preserve">　</w:t>
      </w:r>
      <w:r w:rsidRPr="00F162BC">
        <w:t>年</w:t>
      </w:r>
      <w:r w:rsidR="009110FE">
        <w:rPr>
          <w:rFonts w:hint="eastAsia"/>
        </w:rPr>
        <w:t xml:space="preserve">　</w:t>
      </w:r>
      <w:r w:rsidRPr="00F162BC">
        <w:t>月</w:t>
      </w:r>
      <w:r w:rsidR="009110FE">
        <w:rPr>
          <w:rFonts w:hint="eastAsia"/>
        </w:rPr>
        <w:t xml:space="preserve">　</w:t>
      </w:r>
      <w:r w:rsidRPr="00F162BC">
        <w:t>日から</w:t>
      </w:r>
      <w:r w:rsidR="009110FE">
        <w:rPr>
          <w:rFonts w:hint="eastAsia"/>
        </w:rPr>
        <w:t>施行する。</w:t>
      </w:r>
    </w:p>
    <w:p w14:paraId="4D6663C1" w14:textId="10AC7930" w:rsidR="0022771B" w:rsidRDefault="0022771B" w:rsidP="0056336C">
      <w:pPr>
        <w:ind w:left="223" w:hangingChars="106" w:hanging="223"/>
      </w:pPr>
    </w:p>
    <w:p w14:paraId="37C73E3D" w14:textId="71AB75C3" w:rsidR="00F067A8" w:rsidRDefault="00F067A8">
      <w:pPr>
        <w:widowControl/>
        <w:jc w:val="left"/>
      </w:pPr>
      <w:r>
        <w:br w:type="page"/>
      </w:r>
    </w:p>
    <w:p w14:paraId="71A57F6E" w14:textId="01EBEE6A" w:rsidR="00F067A8" w:rsidRDefault="00F067A8" w:rsidP="00F067A8">
      <w:pPr>
        <w:tabs>
          <w:tab w:val="left" w:pos="5610"/>
        </w:tabs>
        <w:jc w:val="left"/>
        <w:rPr>
          <w:kern w:val="0"/>
          <w:sz w:val="22"/>
        </w:rPr>
      </w:pPr>
      <w:r>
        <w:rPr>
          <w:rFonts w:hint="eastAsia"/>
          <w:kern w:val="0"/>
          <w:sz w:val="22"/>
        </w:rPr>
        <w:lastRenderedPageBreak/>
        <w:t>第１号様式（第６関係）</w:t>
      </w:r>
    </w:p>
    <w:p w14:paraId="002CBCB3" w14:textId="77777777" w:rsidR="00F067A8" w:rsidRDefault="00F067A8" w:rsidP="00F067A8">
      <w:pPr>
        <w:tabs>
          <w:tab w:val="left" w:pos="5610"/>
        </w:tabs>
        <w:spacing w:line="240" w:lineRule="exact"/>
        <w:ind w:firstLineChars="135" w:firstLine="297"/>
        <w:jc w:val="right"/>
        <w:rPr>
          <w:kern w:val="0"/>
          <w:sz w:val="22"/>
        </w:rPr>
      </w:pPr>
      <w:r>
        <w:rPr>
          <w:rFonts w:hint="eastAsia"/>
          <w:kern w:val="0"/>
          <w:sz w:val="22"/>
        </w:rPr>
        <w:t xml:space="preserve">　　　　令和　　年　　月　　日　</w:t>
      </w:r>
    </w:p>
    <w:p w14:paraId="5011A67D" w14:textId="0F7C55A0" w:rsidR="00F067A8" w:rsidRDefault="00F067A8" w:rsidP="00F067A8">
      <w:pPr>
        <w:tabs>
          <w:tab w:val="left" w:pos="5610"/>
        </w:tabs>
        <w:spacing w:line="240" w:lineRule="exact"/>
        <w:ind w:firstLineChars="100" w:firstLine="220"/>
        <w:jc w:val="left"/>
        <w:rPr>
          <w:kern w:val="0"/>
          <w:sz w:val="22"/>
        </w:rPr>
      </w:pPr>
      <w:r>
        <w:rPr>
          <w:rFonts w:hint="eastAsia"/>
          <w:kern w:val="0"/>
          <w:sz w:val="22"/>
        </w:rPr>
        <w:t>●●病院長　殿</w:t>
      </w:r>
    </w:p>
    <w:p w14:paraId="65A3B995" w14:textId="77777777" w:rsidR="00F067A8" w:rsidRPr="00F067A8" w:rsidRDefault="00F067A8" w:rsidP="00F067A8">
      <w:pPr>
        <w:tabs>
          <w:tab w:val="left" w:pos="5610"/>
        </w:tabs>
        <w:spacing w:line="240" w:lineRule="exact"/>
        <w:ind w:firstLineChars="1800" w:firstLine="3960"/>
        <w:rPr>
          <w:kern w:val="0"/>
          <w:sz w:val="22"/>
        </w:rPr>
      </w:pPr>
    </w:p>
    <w:p w14:paraId="4F15BE6C" w14:textId="5FBAFD26" w:rsidR="00F067A8" w:rsidRDefault="00F067A8" w:rsidP="00F067A8">
      <w:pPr>
        <w:rPr>
          <w:sz w:val="18"/>
        </w:rPr>
      </w:pPr>
      <w:r w:rsidRPr="00232AE1">
        <w:rPr>
          <w:rFonts w:hint="eastAsia"/>
          <w:sz w:val="22"/>
        </w:rPr>
        <w:t xml:space="preserve">　　　　　　　　　　　　　　　　　</w:t>
      </w:r>
      <w:r>
        <w:rPr>
          <w:rFonts w:hint="eastAsia"/>
          <w:sz w:val="22"/>
        </w:rPr>
        <w:t xml:space="preserve">　</w:t>
      </w:r>
      <w:r w:rsidR="00AA37A1">
        <w:rPr>
          <w:rFonts w:hint="eastAsia"/>
          <w:sz w:val="22"/>
        </w:rPr>
        <w:t xml:space="preserve">　　　　　</w:t>
      </w:r>
      <w:r w:rsidRPr="00232AE1">
        <w:rPr>
          <w:rFonts w:hint="eastAsia"/>
          <w:sz w:val="22"/>
        </w:rPr>
        <w:t>申請者</w:t>
      </w:r>
      <w:r>
        <w:rPr>
          <w:rFonts w:hint="eastAsia"/>
          <w:sz w:val="22"/>
        </w:rPr>
        <w:t>氏名</w:t>
      </w:r>
      <w:r w:rsidR="00B352B5">
        <w:rPr>
          <w:rFonts w:hint="eastAsia"/>
          <w:sz w:val="22"/>
        </w:rPr>
        <w:t xml:space="preserve">　</w:t>
      </w:r>
    </w:p>
    <w:p w14:paraId="103720C2" w14:textId="5340931C" w:rsidR="00F067A8" w:rsidRDefault="00F067A8" w:rsidP="00F067A8">
      <w:pPr>
        <w:pStyle w:val="Word"/>
        <w:spacing w:line="345" w:lineRule="exact"/>
        <w:rPr>
          <w:sz w:val="22"/>
        </w:rPr>
      </w:pPr>
    </w:p>
    <w:p w14:paraId="2DF07F0E" w14:textId="7E2F1B88" w:rsidR="00F067A8" w:rsidRDefault="00F067A8" w:rsidP="00F067A8">
      <w:pPr>
        <w:tabs>
          <w:tab w:val="left" w:pos="5610"/>
        </w:tabs>
        <w:spacing w:line="360" w:lineRule="exact"/>
        <w:jc w:val="center"/>
        <w:rPr>
          <w:kern w:val="0"/>
          <w:sz w:val="22"/>
        </w:rPr>
      </w:pPr>
      <w:r>
        <w:rPr>
          <w:rFonts w:hint="eastAsia"/>
          <w:kern w:val="0"/>
          <w:sz w:val="22"/>
        </w:rPr>
        <w:t>薬剤師奨学金返還</w:t>
      </w:r>
      <w:bookmarkStart w:id="5" w:name="_Hlk127280839"/>
      <w:r>
        <w:rPr>
          <w:rFonts w:hint="eastAsia"/>
          <w:kern w:val="0"/>
          <w:sz w:val="22"/>
        </w:rPr>
        <w:t>支援申請書</w:t>
      </w:r>
      <w:bookmarkEnd w:id="5"/>
    </w:p>
    <w:p w14:paraId="7E4707FC" w14:textId="77777777" w:rsidR="00F067A8" w:rsidRPr="00F067A8" w:rsidRDefault="00F067A8" w:rsidP="00F067A8">
      <w:pPr>
        <w:tabs>
          <w:tab w:val="left" w:pos="5610"/>
        </w:tabs>
        <w:spacing w:line="240" w:lineRule="exact"/>
        <w:rPr>
          <w:kern w:val="0"/>
          <w:sz w:val="22"/>
        </w:rPr>
      </w:pPr>
    </w:p>
    <w:p w14:paraId="060A4ED4" w14:textId="626E5B97" w:rsidR="00F067A8" w:rsidRDefault="00F067A8" w:rsidP="00F067A8">
      <w:pPr>
        <w:ind w:firstLineChars="100" w:firstLine="220"/>
        <w:rPr>
          <w:sz w:val="22"/>
        </w:rPr>
      </w:pPr>
      <w:r>
        <w:rPr>
          <w:rFonts w:hint="eastAsia"/>
          <w:kern w:val="0"/>
          <w:sz w:val="22"/>
        </w:rPr>
        <w:t>薬剤師奨学金返還支援</w:t>
      </w:r>
      <w:r>
        <w:rPr>
          <w:sz w:val="22"/>
        </w:rPr>
        <w:t>要綱</w:t>
      </w:r>
      <w:r>
        <w:rPr>
          <w:rFonts w:hint="eastAsia"/>
          <w:sz w:val="22"/>
        </w:rPr>
        <w:t>（以下「要綱」という。）</w:t>
      </w:r>
      <w:r>
        <w:rPr>
          <w:sz w:val="22"/>
        </w:rPr>
        <w:t>第</w:t>
      </w:r>
      <w:r>
        <w:rPr>
          <w:rFonts w:hint="eastAsia"/>
          <w:sz w:val="22"/>
        </w:rPr>
        <w:t>６</w:t>
      </w:r>
      <w:r>
        <w:rPr>
          <w:sz w:val="22"/>
        </w:rPr>
        <w:t>の規定により、</w:t>
      </w:r>
      <w:r w:rsidR="00B352B5">
        <w:rPr>
          <w:rFonts w:hint="eastAsia"/>
          <w:sz w:val="22"/>
        </w:rPr>
        <w:t>以下</w:t>
      </w:r>
      <w:r>
        <w:rPr>
          <w:sz w:val="22"/>
        </w:rPr>
        <w:t>のとおり</w:t>
      </w:r>
      <w:r>
        <w:rPr>
          <w:rFonts w:hint="eastAsia"/>
          <w:sz w:val="22"/>
        </w:rPr>
        <w:t>関係書類を添えて申請します。</w:t>
      </w:r>
    </w:p>
    <w:p w14:paraId="0E6B170A" w14:textId="77777777" w:rsidR="00B352B5" w:rsidRDefault="00B352B5" w:rsidP="00F067A8">
      <w:pPr>
        <w:overflowPunct w:val="0"/>
        <w:spacing w:line="300" w:lineRule="exact"/>
        <w:textAlignment w:val="baseline"/>
        <w:rPr>
          <w:sz w:val="22"/>
        </w:rPr>
      </w:pPr>
    </w:p>
    <w:p w14:paraId="730EB0D0" w14:textId="3FF32246" w:rsidR="00F067A8" w:rsidRDefault="00F067A8" w:rsidP="00F067A8">
      <w:pPr>
        <w:overflowPunct w:val="0"/>
        <w:spacing w:line="300" w:lineRule="exact"/>
        <w:textAlignment w:val="baseline"/>
        <w:rPr>
          <w:sz w:val="22"/>
        </w:rPr>
      </w:pPr>
      <w:r>
        <w:rPr>
          <w:rFonts w:hint="eastAsia"/>
          <w:sz w:val="22"/>
        </w:rPr>
        <w:t xml:space="preserve">１　</w:t>
      </w:r>
      <w:r w:rsidR="007A19AA">
        <w:rPr>
          <w:rFonts w:hint="eastAsia"/>
          <w:sz w:val="22"/>
        </w:rPr>
        <w:t>申請者に係る事項</w:t>
      </w:r>
    </w:p>
    <w:tbl>
      <w:tblPr>
        <w:tblStyle w:val="a7"/>
        <w:tblW w:w="8930" w:type="dxa"/>
        <w:tblInd w:w="279" w:type="dxa"/>
        <w:tblLayout w:type="fixed"/>
        <w:tblLook w:val="04A0" w:firstRow="1" w:lastRow="0" w:firstColumn="1" w:lastColumn="0" w:noHBand="0" w:noVBand="1"/>
      </w:tblPr>
      <w:tblGrid>
        <w:gridCol w:w="378"/>
        <w:gridCol w:w="4725"/>
        <w:gridCol w:w="2526"/>
        <w:gridCol w:w="14"/>
        <w:gridCol w:w="1287"/>
      </w:tblGrid>
      <w:tr w:rsidR="000C2A0B" w:rsidRPr="00F067A8" w14:paraId="09CCDC7C" w14:textId="77777777" w:rsidTr="00323244">
        <w:trPr>
          <w:trHeight w:val="411"/>
        </w:trPr>
        <w:tc>
          <w:tcPr>
            <w:tcW w:w="5103" w:type="dxa"/>
            <w:gridSpan w:val="2"/>
            <w:vAlign w:val="center"/>
            <w:hideMark/>
          </w:tcPr>
          <w:p w14:paraId="4E905A1D" w14:textId="77777777" w:rsidR="000C2A0B" w:rsidRPr="00F067A8" w:rsidRDefault="000C2A0B" w:rsidP="000C2A0B">
            <w:pPr>
              <w:overflowPunct w:val="0"/>
              <w:spacing w:line="300" w:lineRule="exact"/>
              <w:textAlignment w:val="baseline"/>
              <w:rPr>
                <w:sz w:val="22"/>
              </w:rPr>
            </w:pPr>
            <w:r w:rsidRPr="00F067A8">
              <w:rPr>
                <w:rFonts w:hint="eastAsia"/>
                <w:sz w:val="22"/>
              </w:rPr>
              <w:t>県内他施設での勤務経験</w:t>
            </w:r>
          </w:p>
        </w:tc>
        <w:tc>
          <w:tcPr>
            <w:tcW w:w="3827" w:type="dxa"/>
            <w:gridSpan w:val="3"/>
            <w:noWrap/>
            <w:vAlign w:val="center"/>
            <w:hideMark/>
          </w:tcPr>
          <w:p w14:paraId="12DDFA2E" w14:textId="6C35EBEE" w:rsidR="000C2A0B" w:rsidRPr="00F067A8" w:rsidRDefault="005B54DF" w:rsidP="005B54DF">
            <w:pPr>
              <w:overflowPunct w:val="0"/>
              <w:spacing w:line="300" w:lineRule="exact"/>
              <w:jc w:val="center"/>
              <w:textAlignment w:val="baseline"/>
              <w:rPr>
                <w:sz w:val="22"/>
              </w:rPr>
            </w:pPr>
            <w:r>
              <w:rPr>
                <w:rFonts w:hint="eastAsia"/>
                <w:sz w:val="22"/>
              </w:rPr>
              <w:t>あり　・　なし</w:t>
            </w:r>
          </w:p>
        </w:tc>
      </w:tr>
      <w:tr w:rsidR="000C2A0B" w:rsidRPr="00F067A8" w14:paraId="5F0945E5" w14:textId="77777777" w:rsidTr="00323244">
        <w:trPr>
          <w:trHeight w:val="418"/>
        </w:trPr>
        <w:tc>
          <w:tcPr>
            <w:tcW w:w="5103" w:type="dxa"/>
            <w:gridSpan w:val="2"/>
            <w:vAlign w:val="center"/>
            <w:hideMark/>
          </w:tcPr>
          <w:p w14:paraId="2DFCEFA8" w14:textId="77777777" w:rsidR="000C2A0B" w:rsidRPr="00F067A8" w:rsidRDefault="000C2A0B" w:rsidP="000C2A0B">
            <w:pPr>
              <w:overflowPunct w:val="0"/>
              <w:spacing w:line="300" w:lineRule="exact"/>
              <w:textAlignment w:val="baseline"/>
              <w:rPr>
                <w:sz w:val="22"/>
              </w:rPr>
            </w:pPr>
            <w:r w:rsidRPr="00F067A8">
              <w:rPr>
                <w:rFonts w:hint="eastAsia"/>
                <w:sz w:val="22"/>
              </w:rPr>
              <w:t>生年月日</w:t>
            </w:r>
          </w:p>
        </w:tc>
        <w:tc>
          <w:tcPr>
            <w:tcW w:w="3827" w:type="dxa"/>
            <w:gridSpan w:val="3"/>
            <w:noWrap/>
            <w:vAlign w:val="center"/>
            <w:hideMark/>
          </w:tcPr>
          <w:p w14:paraId="5B82C291" w14:textId="5B48BCEF" w:rsidR="000C2A0B" w:rsidRPr="00F067A8" w:rsidRDefault="000C2A0B" w:rsidP="000C2A0B">
            <w:pPr>
              <w:overflowPunct w:val="0"/>
              <w:spacing w:line="300" w:lineRule="exact"/>
              <w:textAlignment w:val="baseline"/>
              <w:rPr>
                <w:sz w:val="22"/>
              </w:rPr>
            </w:pPr>
            <w:r w:rsidRPr="00F067A8">
              <w:rPr>
                <w:rFonts w:hint="eastAsia"/>
                <w:sz w:val="22"/>
              </w:rPr>
              <w:t xml:space="preserve">　</w:t>
            </w:r>
            <w:r>
              <w:rPr>
                <w:rFonts w:hint="eastAsia"/>
                <w:sz w:val="22"/>
              </w:rPr>
              <w:t xml:space="preserve">　　　年　　</w:t>
            </w:r>
            <w:r w:rsidR="00AA37A1">
              <w:rPr>
                <w:rFonts w:hint="eastAsia"/>
                <w:sz w:val="22"/>
              </w:rPr>
              <w:t xml:space="preserve">　</w:t>
            </w:r>
            <w:r>
              <w:rPr>
                <w:rFonts w:hint="eastAsia"/>
                <w:sz w:val="22"/>
              </w:rPr>
              <w:t>月</w:t>
            </w:r>
            <w:r w:rsidR="00AA37A1">
              <w:rPr>
                <w:rFonts w:hint="eastAsia"/>
                <w:sz w:val="22"/>
              </w:rPr>
              <w:t xml:space="preserve">　</w:t>
            </w:r>
            <w:r>
              <w:rPr>
                <w:rFonts w:hint="eastAsia"/>
                <w:sz w:val="22"/>
              </w:rPr>
              <w:t xml:space="preserve">　　日</w:t>
            </w:r>
          </w:p>
        </w:tc>
      </w:tr>
      <w:tr w:rsidR="000C2A0B" w:rsidRPr="00F067A8" w14:paraId="15E61D09" w14:textId="77777777" w:rsidTr="00323244">
        <w:trPr>
          <w:trHeight w:val="410"/>
        </w:trPr>
        <w:tc>
          <w:tcPr>
            <w:tcW w:w="5103" w:type="dxa"/>
            <w:gridSpan w:val="2"/>
            <w:vAlign w:val="center"/>
            <w:hideMark/>
          </w:tcPr>
          <w:p w14:paraId="6DD6248C" w14:textId="77777777" w:rsidR="000C2A0B" w:rsidRPr="00F067A8" w:rsidRDefault="000C2A0B" w:rsidP="000C2A0B">
            <w:pPr>
              <w:overflowPunct w:val="0"/>
              <w:spacing w:line="300" w:lineRule="exact"/>
              <w:textAlignment w:val="baseline"/>
              <w:rPr>
                <w:sz w:val="22"/>
              </w:rPr>
            </w:pPr>
            <w:r w:rsidRPr="00F067A8">
              <w:rPr>
                <w:rFonts w:hint="eastAsia"/>
                <w:sz w:val="22"/>
              </w:rPr>
              <w:t>薬剤師名簿登録番号</w:t>
            </w:r>
          </w:p>
        </w:tc>
        <w:tc>
          <w:tcPr>
            <w:tcW w:w="3827" w:type="dxa"/>
            <w:gridSpan w:val="3"/>
            <w:noWrap/>
            <w:vAlign w:val="center"/>
            <w:hideMark/>
          </w:tcPr>
          <w:p w14:paraId="4B450EFD" w14:textId="6BA8F55B" w:rsidR="000C2A0B" w:rsidRPr="00F067A8" w:rsidRDefault="000C2A0B" w:rsidP="005B54DF">
            <w:pPr>
              <w:overflowPunct w:val="0"/>
              <w:spacing w:line="300" w:lineRule="exact"/>
              <w:jc w:val="center"/>
              <w:textAlignment w:val="baseline"/>
              <w:rPr>
                <w:sz w:val="22"/>
              </w:rPr>
            </w:pPr>
          </w:p>
        </w:tc>
      </w:tr>
      <w:tr w:rsidR="000C2A0B" w:rsidRPr="00F067A8" w14:paraId="1D60DCBF" w14:textId="77777777" w:rsidTr="00323244">
        <w:trPr>
          <w:trHeight w:val="415"/>
        </w:trPr>
        <w:tc>
          <w:tcPr>
            <w:tcW w:w="5103" w:type="dxa"/>
            <w:gridSpan w:val="2"/>
            <w:vAlign w:val="center"/>
            <w:hideMark/>
          </w:tcPr>
          <w:p w14:paraId="41578190" w14:textId="77777777" w:rsidR="000C2A0B" w:rsidRPr="00F067A8" w:rsidRDefault="000C2A0B" w:rsidP="000C2A0B">
            <w:pPr>
              <w:overflowPunct w:val="0"/>
              <w:spacing w:line="300" w:lineRule="exact"/>
              <w:textAlignment w:val="baseline"/>
              <w:rPr>
                <w:sz w:val="22"/>
              </w:rPr>
            </w:pPr>
            <w:r w:rsidRPr="00F067A8">
              <w:rPr>
                <w:rFonts w:hint="eastAsia"/>
                <w:sz w:val="22"/>
              </w:rPr>
              <w:t>返還支援対象奨学金名</w:t>
            </w:r>
          </w:p>
        </w:tc>
        <w:tc>
          <w:tcPr>
            <w:tcW w:w="3827" w:type="dxa"/>
            <w:gridSpan w:val="3"/>
            <w:noWrap/>
            <w:vAlign w:val="center"/>
            <w:hideMark/>
          </w:tcPr>
          <w:p w14:paraId="55123FD6" w14:textId="4BD9937A" w:rsidR="000C2A0B" w:rsidRPr="00F067A8" w:rsidRDefault="000C2A0B" w:rsidP="005B54DF">
            <w:pPr>
              <w:overflowPunct w:val="0"/>
              <w:spacing w:line="300" w:lineRule="exact"/>
              <w:jc w:val="center"/>
              <w:textAlignment w:val="baseline"/>
              <w:rPr>
                <w:sz w:val="22"/>
              </w:rPr>
            </w:pPr>
          </w:p>
        </w:tc>
      </w:tr>
      <w:tr w:rsidR="005B54DF" w:rsidRPr="00F067A8" w14:paraId="72D783A8" w14:textId="77BEB3D2" w:rsidTr="00323244">
        <w:trPr>
          <w:trHeight w:val="449"/>
        </w:trPr>
        <w:tc>
          <w:tcPr>
            <w:tcW w:w="5103" w:type="dxa"/>
            <w:gridSpan w:val="2"/>
            <w:vAlign w:val="center"/>
            <w:hideMark/>
          </w:tcPr>
          <w:p w14:paraId="14A6C676" w14:textId="77777777" w:rsidR="005B54DF" w:rsidRPr="00F067A8" w:rsidRDefault="005B54DF" w:rsidP="000C2A0B">
            <w:pPr>
              <w:overflowPunct w:val="0"/>
              <w:spacing w:line="300" w:lineRule="exact"/>
              <w:textAlignment w:val="baseline"/>
              <w:rPr>
                <w:sz w:val="22"/>
              </w:rPr>
            </w:pPr>
            <w:r w:rsidRPr="00F067A8">
              <w:rPr>
                <w:rFonts w:hint="eastAsia"/>
                <w:sz w:val="22"/>
              </w:rPr>
              <w:t>奨学金返済残額(A)=(B)-(C)</w:t>
            </w:r>
          </w:p>
        </w:tc>
        <w:tc>
          <w:tcPr>
            <w:tcW w:w="2526" w:type="dxa"/>
            <w:tcBorders>
              <w:right w:val="nil"/>
            </w:tcBorders>
            <w:noWrap/>
            <w:vAlign w:val="center"/>
            <w:hideMark/>
          </w:tcPr>
          <w:p w14:paraId="5D18646C" w14:textId="77777777" w:rsidR="005B54DF" w:rsidRPr="00F067A8" w:rsidRDefault="005B54DF" w:rsidP="005B54DF">
            <w:pPr>
              <w:overflowPunct w:val="0"/>
              <w:spacing w:line="300" w:lineRule="exact"/>
              <w:jc w:val="right"/>
              <w:textAlignment w:val="baseline"/>
              <w:rPr>
                <w:sz w:val="22"/>
              </w:rPr>
            </w:pPr>
            <w:r w:rsidRPr="00F067A8">
              <w:rPr>
                <w:rFonts w:hint="eastAsia"/>
                <w:sz w:val="22"/>
              </w:rPr>
              <w:t xml:space="preserve">　</w:t>
            </w:r>
          </w:p>
        </w:tc>
        <w:tc>
          <w:tcPr>
            <w:tcW w:w="1301" w:type="dxa"/>
            <w:gridSpan w:val="2"/>
            <w:tcBorders>
              <w:left w:val="nil"/>
            </w:tcBorders>
            <w:vAlign w:val="center"/>
          </w:tcPr>
          <w:p w14:paraId="6A0571C7" w14:textId="2C0BBB9C" w:rsidR="005B54DF" w:rsidRPr="00F067A8" w:rsidRDefault="005B54DF" w:rsidP="005B54DF">
            <w:pPr>
              <w:overflowPunct w:val="0"/>
              <w:spacing w:line="300" w:lineRule="exact"/>
              <w:textAlignment w:val="baseline"/>
              <w:rPr>
                <w:sz w:val="22"/>
              </w:rPr>
            </w:pPr>
            <w:r>
              <w:rPr>
                <w:rFonts w:hint="eastAsia"/>
                <w:sz w:val="22"/>
              </w:rPr>
              <w:t>円</w:t>
            </w:r>
          </w:p>
        </w:tc>
      </w:tr>
      <w:tr w:rsidR="005B54DF" w:rsidRPr="00F067A8" w14:paraId="0E47377C" w14:textId="3174BA82" w:rsidTr="007A19AA">
        <w:trPr>
          <w:trHeight w:val="450"/>
        </w:trPr>
        <w:tc>
          <w:tcPr>
            <w:tcW w:w="378" w:type="dxa"/>
            <w:tcBorders>
              <w:bottom w:val="nil"/>
            </w:tcBorders>
            <w:vAlign w:val="center"/>
            <w:hideMark/>
          </w:tcPr>
          <w:p w14:paraId="26BD017A" w14:textId="77777777" w:rsidR="005B54DF" w:rsidRPr="00F067A8" w:rsidRDefault="005B54DF" w:rsidP="000C2A0B">
            <w:pPr>
              <w:overflowPunct w:val="0"/>
              <w:spacing w:line="300" w:lineRule="exact"/>
              <w:textAlignment w:val="baseline"/>
              <w:rPr>
                <w:sz w:val="22"/>
              </w:rPr>
            </w:pPr>
            <w:r w:rsidRPr="00F067A8">
              <w:rPr>
                <w:rFonts w:hint="eastAsia"/>
                <w:sz w:val="22"/>
              </w:rPr>
              <w:t xml:space="preserve">　</w:t>
            </w:r>
          </w:p>
        </w:tc>
        <w:tc>
          <w:tcPr>
            <w:tcW w:w="4725" w:type="dxa"/>
            <w:vAlign w:val="center"/>
            <w:hideMark/>
          </w:tcPr>
          <w:p w14:paraId="3BEE6A1B" w14:textId="77777777" w:rsidR="005B54DF" w:rsidRPr="00F067A8" w:rsidRDefault="005B54DF" w:rsidP="000C2A0B">
            <w:pPr>
              <w:overflowPunct w:val="0"/>
              <w:spacing w:line="300" w:lineRule="exact"/>
              <w:textAlignment w:val="baseline"/>
              <w:rPr>
                <w:sz w:val="22"/>
              </w:rPr>
            </w:pPr>
            <w:r w:rsidRPr="00F067A8">
              <w:rPr>
                <w:rFonts w:hint="eastAsia"/>
                <w:sz w:val="22"/>
              </w:rPr>
              <w:t>奨学金返済残額（差引前）(B)</w:t>
            </w:r>
          </w:p>
        </w:tc>
        <w:tc>
          <w:tcPr>
            <w:tcW w:w="2526" w:type="dxa"/>
            <w:tcBorders>
              <w:right w:val="nil"/>
            </w:tcBorders>
            <w:noWrap/>
            <w:vAlign w:val="center"/>
            <w:hideMark/>
          </w:tcPr>
          <w:p w14:paraId="44695DE8" w14:textId="77777777" w:rsidR="005B54DF" w:rsidRPr="00F067A8" w:rsidRDefault="005B54DF" w:rsidP="005B54DF">
            <w:pPr>
              <w:overflowPunct w:val="0"/>
              <w:spacing w:line="300" w:lineRule="exact"/>
              <w:jc w:val="right"/>
              <w:textAlignment w:val="baseline"/>
              <w:rPr>
                <w:sz w:val="22"/>
              </w:rPr>
            </w:pPr>
            <w:r w:rsidRPr="00F067A8">
              <w:rPr>
                <w:rFonts w:hint="eastAsia"/>
                <w:sz w:val="22"/>
              </w:rPr>
              <w:t xml:space="preserve">　</w:t>
            </w:r>
          </w:p>
        </w:tc>
        <w:tc>
          <w:tcPr>
            <w:tcW w:w="1301" w:type="dxa"/>
            <w:gridSpan w:val="2"/>
            <w:tcBorders>
              <w:left w:val="nil"/>
            </w:tcBorders>
            <w:vAlign w:val="center"/>
          </w:tcPr>
          <w:p w14:paraId="6623E950" w14:textId="2895F171" w:rsidR="005B54DF" w:rsidRPr="00F067A8" w:rsidRDefault="005B54DF" w:rsidP="005B54DF">
            <w:pPr>
              <w:overflowPunct w:val="0"/>
              <w:spacing w:line="300" w:lineRule="exact"/>
              <w:textAlignment w:val="baseline"/>
              <w:rPr>
                <w:sz w:val="22"/>
              </w:rPr>
            </w:pPr>
            <w:r>
              <w:rPr>
                <w:rFonts w:hint="eastAsia"/>
                <w:sz w:val="22"/>
              </w:rPr>
              <w:t>円</w:t>
            </w:r>
          </w:p>
        </w:tc>
      </w:tr>
      <w:tr w:rsidR="000C2A0B" w:rsidRPr="00F067A8" w14:paraId="2D7A6787" w14:textId="77777777" w:rsidTr="007A19AA">
        <w:trPr>
          <w:trHeight w:val="463"/>
        </w:trPr>
        <w:tc>
          <w:tcPr>
            <w:tcW w:w="378" w:type="dxa"/>
            <w:tcBorders>
              <w:top w:val="nil"/>
              <w:bottom w:val="nil"/>
            </w:tcBorders>
            <w:vAlign w:val="center"/>
            <w:hideMark/>
          </w:tcPr>
          <w:p w14:paraId="6FFA9796" w14:textId="77777777" w:rsidR="000C2A0B" w:rsidRPr="00F067A8" w:rsidRDefault="000C2A0B" w:rsidP="000C2A0B">
            <w:pPr>
              <w:overflowPunct w:val="0"/>
              <w:spacing w:line="300" w:lineRule="exact"/>
              <w:textAlignment w:val="baseline"/>
              <w:rPr>
                <w:sz w:val="22"/>
              </w:rPr>
            </w:pPr>
            <w:r w:rsidRPr="00F067A8">
              <w:rPr>
                <w:rFonts w:hint="eastAsia"/>
                <w:sz w:val="22"/>
              </w:rPr>
              <w:t xml:space="preserve">　</w:t>
            </w:r>
          </w:p>
        </w:tc>
        <w:tc>
          <w:tcPr>
            <w:tcW w:w="4725" w:type="dxa"/>
            <w:vAlign w:val="center"/>
            <w:hideMark/>
          </w:tcPr>
          <w:p w14:paraId="7B964728" w14:textId="77777777" w:rsidR="000C2A0B" w:rsidRPr="00F067A8" w:rsidRDefault="000C2A0B" w:rsidP="000C2A0B">
            <w:pPr>
              <w:overflowPunct w:val="0"/>
              <w:spacing w:line="300" w:lineRule="exact"/>
              <w:textAlignment w:val="baseline"/>
              <w:rPr>
                <w:sz w:val="22"/>
              </w:rPr>
            </w:pPr>
            <w:r w:rsidRPr="00F067A8">
              <w:rPr>
                <w:rFonts w:hint="eastAsia"/>
                <w:sz w:val="22"/>
              </w:rPr>
              <w:t>他の奨学金返還支援制度併用の有無</w:t>
            </w:r>
          </w:p>
        </w:tc>
        <w:tc>
          <w:tcPr>
            <w:tcW w:w="3827" w:type="dxa"/>
            <w:gridSpan w:val="3"/>
            <w:noWrap/>
            <w:vAlign w:val="center"/>
            <w:hideMark/>
          </w:tcPr>
          <w:p w14:paraId="4F34B880" w14:textId="6BF77286" w:rsidR="000C2A0B" w:rsidRPr="00F067A8" w:rsidRDefault="005B54DF" w:rsidP="005B54DF">
            <w:pPr>
              <w:overflowPunct w:val="0"/>
              <w:spacing w:line="300" w:lineRule="exact"/>
              <w:jc w:val="center"/>
              <w:textAlignment w:val="baseline"/>
              <w:rPr>
                <w:sz w:val="22"/>
              </w:rPr>
            </w:pPr>
            <w:r>
              <w:rPr>
                <w:rFonts w:hint="eastAsia"/>
                <w:sz w:val="22"/>
              </w:rPr>
              <w:t>あり　・　なし</w:t>
            </w:r>
          </w:p>
        </w:tc>
      </w:tr>
      <w:tr w:rsidR="005B54DF" w:rsidRPr="00F067A8" w14:paraId="0C215203" w14:textId="1615363E" w:rsidTr="007A19AA">
        <w:trPr>
          <w:trHeight w:val="427"/>
        </w:trPr>
        <w:tc>
          <w:tcPr>
            <w:tcW w:w="378" w:type="dxa"/>
            <w:tcBorders>
              <w:top w:val="nil"/>
            </w:tcBorders>
            <w:vAlign w:val="center"/>
            <w:hideMark/>
          </w:tcPr>
          <w:p w14:paraId="49E982F0" w14:textId="77777777" w:rsidR="005B54DF" w:rsidRPr="00F067A8" w:rsidRDefault="005B54DF" w:rsidP="000C2A0B">
            <w:pPr>
              <w:overflowPunct w:val="0"/>
              <w:spacing w:line="300" w:lineRule="exact"/>
              <w:textAlignment w:val="baseline"/>
              <w:rPr>
                <w:sz w:val="22"/>
              </w:rPr>
            </w:pPr>
            <w:r w:rsidRPr="00F067A8">
              <w:rPr>
                <w:rFonts w:hint="eastAsia"/>
                <w:sz w:val="22"/>
              </w:rPr>
              <w:t xml:space="preserve">　</w:t>
            </w:r>
          </w:p>
        </w:tc>
        <w:tc>
          <w:tcPr>
            <w:tcW w:w="4725" w:type="dxa"/>
            <w:vAlign w:val="center"/>
            <w:hideMark/>
          </w:tcPr>
          <w:p w14:paraId="1E511AFD" w14:textId="77777777" w:rsidR="005B54DF" w:rsidRPr="00F067A8" w:rsidRDefault="005B54DF" w:rsidP="000C2A0B">
            <w:pPr>
              <w:overflowPunct w:val="0"/>
              <w:spacing w:line="300" w:lineRule="exact"/>
              <w:textAlignment w:val="baseline"/>
              <w:rPr>
                <w:sz w:val="22"/>
              </w:rPr>
            </w:pPr>
            <w:r w:rsidRPr="00F067A8">
              <w:rPr>
                <w:rFonts w:hint="eastAsia"/>
                <w:sz w:val="22"/>
              </w:rPr>
              <w:t>ありの場合、他の支援予定金額の総額(C)</w:t>
            </w:r>
          </w:p>
        </w:tc>
        <w:tc>
          <w:tcPr>
            <w:tcW w:w="2540" w:type="dxa"/>
            <w:gridSpan w:val="2"/>
            <w:tcBorders>
              <w:right w:val="nil"/>
            </w:tcBorders>
            <w:noWrap/>
            <w:vAlign w:val="center"/>
            <w:hideMark/>
          </w:tcPr>
          <w:p w14:paraId="288521AC" w14:textId="77777777" w:rsidR="005B54DF" w:rsidRPr="00F067A8" w:rsidRDefault="005B54DF" w:rsidP="005B54DF">
            <w:pPr>
              <w:overflowPunct w:val="0"/>
              <w:spacing w:line="300" w:lineRule="exact"/>
              <w:jc w:val="right"/>
              <w:textAlignment w:val="baseline"/>
              <w:rPr>
                <w:sz w:val="22"/>
              </w:rPr>
            </w:pPr>
            <w:r w:rsidRPr="00F067A8">
              <w:rPr>
                <w:rFonts w:hint="eastAsia"/>
                <w:sz w:val="22"/>
              </w:rPr>
              <w:t xml:space="preserve">　</w:t>
            </w:r>
          </w:p>
        </w:tc>
        <w:tc>
          <w:tcPr>
            <w:tcW w:w="1287" w:type="dxa"/>
            <w:tcBorders>
              <w:left w:val="nil"/>
            </w:tcBorders>
            <w:vAlign w:val="center"/>
          </w:tcPr>
          <w:p w14:paraId="46CEA1FE" w14:textId="7930BB0B" w:rsidR="005B54DF" w:rsidRPr="00F067A8" w:rsidRDefault="005B54DF" w:rsidP="005B54DF">
            <w:pPr>
              <w:overflowPunct w:val="0"/>
              <w:spacing w:line="300" w:lineRule="exact"/>
              <w:textAlignment w:val="baseline"/>
              <w:rPr>
                <w:sz w:val="22"/>
              </w:rPr>
            </w:pPr>
            <w:r>
              <w:rPr>
                <w:rFonts w:hint="eastAsia"/>
                <w:sz w:val="22"/>
              </w:rPr>
              <w:t>円</w:t>
            </w:r>
          </w:p>
        </w:tc>
      </w:tr>
    </w:tbl>
    <w:p w14:paraId="447E33F6" w14:textId="77777777" w:rsidR="00F067A8" w:rsidRDefault="00F067A8" w:rsidP="00F067A8">
      <w:pPr>
        <w:overflowPunct w:val="0"/>
        <w:spacing w:line="300" w:lineRule="exact"/>
        <w:textAlignment w:val="baseline"/>
        <w:rPr>
          <w:sz w:val="22"/>
        </w:rPr>
      </w:pPr>
    </w:p>
    <w:p w14:paraId="7FB139D7" w14:textId="25955B7D" w:rsidR="007A19AA" w:rsidRDefault="007A19AA" w:rsidP="00F067A8">
      <w:pPr>
        <w:overflowPunct w:val="0"/>
        <w:spacing w:line="300" w:lineRule="exact"/>
        <w:textAlignment w:val="baseline"/>
        <w:rPr>
          <w:sz w:val="22"/>
        </w:rPr>
      </w:pPr>
      <w:r>
        <w:rPr>
          <w:rFonts w:hint="eastAsia"/>
          <w:sz w:val="22"/>
        </w:rPr>
        <w:t>２　申請する</w:t>
      </w:r>
      <w:r w:rsidR="002645E5">
        <w:rPr>
          <w:rFonts w:hint="eastAsia"/>
          <w:sz w:val="22"/>
        </w:rPr>
        <w:t>支援金の月額</w:t>
      </w:r>
    </w:p>
    <w:tbl>
      <w:tblPr>
        <w:tblStyle w:val="a7"/>
        <w:tblW w:w="8930" w:type="dxa"/>
        <w:tblInd w:w="279" w:type="dxa"/>
        <w:tblLayout w:type="fixed"/>
        <w:tblLook w:val="04A0" w:firstRow="1" w:lastRow="0" w:firstColumn="1" w:lastColumn="0" w:noHBand="0" w:noVBand="1"/>
      </w:tblPr>
      <w:tblGrid>
        <w:gridCol w:w="378"/>
        <w:gridCol w:w="4725"/>
        <w:gridCol w:w="2540"/>
        <w:gridCol w:w="1287"/>
      </w:tblGrid>
      <w:tr w:rsidR="007A19AA" w:rsidRPr="00F067A8" w14:paraId="6BC7025C" w14:textId="77777777" w:rsidTr="007B1839">
        <w:trPr>
          <w:trHeight w:val="435"/>
        </w:trPr>
        <w:tc>
          <w:tcPr>
            <w:tcW w:w="5103" w:type="dxa"/>
            <w:gridSpan w:val="2"/>
            <w:vAlign w:val="center"/>
            <w:hideMark/>
          </w:tcPr>
          <w:p w14:paraId="3122B2F1" w14:textId="2FAE70D7" w:rsidR="007A19AA" w:rsidRPr="00F067A8" w:rsidRDefault="002645E5" w:rsidP="007B1839">
            <w:pPr>
              <w:overflowPunct w:val="0"/>
              <w:spacing w:line="300" w:lineRule="exact"/>
              <w:textAlignment w:val="baseline"/>
              <w:rPr>
                <w:sz w:val="22"/>
              </w:rPr>
            </w:pPr>
            <w:r>
              <w:rPr>
                <w:rFonts w:hint="eastAsia"/>
                <w:sz w:val="22"/>
              </w:rPr>
              <w:t>支援金の月額</w:t>
            </w:r>
            <w:r w:rsidR="007A19AA" w:rsidRPr="00F067A8">
              <w:rPr>
                <w:rFonts w:hint="eastAsia"/>
                <w:sz w:val="22"/>
              </w:rPr>
              <w:t>(アイウのいずれか低い額)</w:t>
            </w:r>
          </w:p>
        </w:tc>
        <w:tc>
          <w:tcPr>
            <w:tcW w:w="2540" w:type="dxa"/>
            <w:tcBorders>
              <w:right w:val="nil"/>
            </w:tcBorders>
            <w:noWrap/>
            <w:vAlign w:val="center"/>
            <w:hideMark/>
          </w:tcPr>
          <w:p w14:paraId="1B3788BE" w14:textId="77777777" w:rsidR="007A19AA" w:rsidRPr="00F067A8" w:rsidRDefault="007A19AA" w:rsidP="007B1839">
            <w:pPr>
              <w:overflowPunct w:val="0"/>
              <w:spacing w:line="300" w:lineRule="exact"/>
              <w:jc w:val="right"/>
              <w:textAlignment w:val="baseline"/>
              <w:rPr>
                <w:sz w:val="22"/>
              </w:rPr>
            </w:pPr>
          </w:p>
        </w:tc>
        <w:tc>
          <w:tcPr>
            <w:tcW w:w="1287" w:type="dxa"/>
            <w:tcBorders>
              <w:left w:val="nil"/>
            </w:tcBorders>
            <w:vAlign w:val="center"/>
          </w:tcPr>
          <w:p w14:paraId="3C85958C" w14:textId="77777777" w:rsidR="007A19AA" w:rsidRPr="00F067A8" w:rsidRDefault="007A19AA" w:rsidP="007B1839">
            <w:pPr>
              <w:overflowPunct w:val="0"/>
              <w:spacing w:line="300" w:lineRule="exact"/>
              <w:textAlignment w:val="baseline"/>
              <w:rPr>
                <w:sz w:val="22"/>
              </w:rPr>
            </w:pPr>
            <w:r>
              <w:rPr>
                <w:rFonts w:hint="eastAsia"/>
                <w:sz w:val="22"/>
              </w:rPr>
              <w:t>円</w:t>
            </w:r>
          </w:p>
        </w:tc>
      </w:tr>
      <w:tr w:rsidR="007A19AA" w:rsidRPr="00F067A8" w14:paraId="027B1AEE" w14:textId="77777777" w:rsidTr="007B1839">
        <w:trPr>
          <w:trHeight w:val="463"/>
        </w:trPr>
        <w:tc>
          <w:tcPr>
            <w:tcW w:w="378" w:type="dxa"/>
            <w:tcBorders>
              <w:bottom w:val="nil"/>
            </w:tcBorders>
            <w:vAlign w:val="center"/>
            <w:hideMark/>
          </w:tcPr>
          <w:p w14:paraId="4CB26FD8" w14:textId="77777777" w:rsidR="007A19AA" w:rsidRPr="00F067A8" w:rsidRDefault="007A19AA" w:rsidP="007B1839">
            <w:pPr>
              <w:overflowPunct w:val="0"/>
              <w:spacing w:line="300" w:lineRule="exact"/>
              <w:textAlignment w:val="baseline"/>
              <w:rPr>
                <w:sz w:val="22"/>
              </w:rPr>
            </w:pPr>
            <w:r w:rsidRPr="00F067A8">
              <w:rPr>
                <w:rFonts w:hint="eastAsia"/>
                <w:sz w:val="22"/>
              </w:rPr>
              <w:t xml:space="preserve">　</w:t>
            </w:r>
          </w:p>
        </w:tc>
        <w:tc>
          <w:tcPr>
            <w:tcW w:w="4725" w:type="dxa"/>
            <w:vAlign w:val="center"/>
            <w:hideMark/>
          </w:tcPr>
          <w:p w14:paraId="74798503" w14:textId="77777777" w:rsidR="007A19AA" w:rsidRPr="00F067A8" w:rsidRDefault="007A19AA" w:rsidP="007B1839">
            <w:pPr>
              <w:overflowPunct w:val="0"/>
              <w:spacing w:line="300" w:lineRule="exact"/>
              <w:textAlignment w:val="baseline"/>
              <w:rPr>
                <w:sz w:val="22"/>
              </w:rPr>
            </w:pPr>
            <w:r w:rsidRPr="00F067A8">
              <w:rPr>
                <w:rFonts w:hint="eastAsia"/>
                <w:sz w:val="22"/>
              </w:rPr>
              <w:t xml:space="preserve">ア　</w:t>
            </w:r>
            <w:r w:rsidRPr="000C2A0B">
              <w:rPr>
                <w:rFonts w:hint="eastAsia"/>
                <w:sz w:val="22"/>
              </w:rPr>
              <w:t>毎月の奨学金返還額</w:t>
            </w:r>
          </w:p>
        </w:tc>
        <w:tc>
          <w:tcPr>
            <w:tcW w:w="2540" w:type="dxa"/>
            <w:tcBorders>
              <w:right w:val="nil"/>
            </w:tcBorders>
            <w:noWrap/>
            <w:vAlign w:val="center"/>
            <w:hideMark/>
          </w:tcPr>
          <w:p w14:paraId="74F0B23B" w14:textId="77777777" w:rsidR="007A19AA" w:rsidRPr="00F067A8" w:rsidRDefault="007A19AA" w:rsidP="007B1839">
            <w:pPr>
              <w:overflowPunct w:val="0"/>
              <w:spacing w:line="300" w:lineRule="exact"/>
              <w:jc w:val="right"/>
              <w:textAlignment w:val="baseline"/>
              <w:rPr>
                <w:sz w:val="22"/>
              </w:rPr>
            </w:pPr>
          </w:p>
        </w:tc>
        <w:tc>
          <w:tcPr>
            <w:tcW w:w="1287" w:type="dxa"/>
            <w:tcBorders>
              <w:left w:val="nil"/>
            </w:tcBorders>
            <w:vAlign w:val="center"/>
          </w:tcPr>
          <w:p w14:paraId="50F2823C" w14:textId="77777777" w:rsidR="007A19AA" w:rsidRPr="00F067A8" w:rsidRDefault="007A19AA" w:rsidP="007B1839">
            <w:pPr>
              <w:overflowPunct w:val="0"/>
              <w:spacing w:line="300" w:lineRule="exact"/>
              <w:textAlignment w:val="baseline"/>
              <w:rPr>
                <w:sz w:val="22"/>
              </w:rPr>
            </w:pPr>
            <w:r>
              <w:rPr>
                <w:rFonts w:hint="eastAsia"/>
                <w:sz w:val="22"/>
              </w:rPr>
              <w:t>円</w:t>
            </w:r>
          </w:p>
        </w:tc>
      </w:tr>
      <w:tr w:rsidR="007A19AA" w:rsidRPr="00F067A8" w14:paraId="3A0261BD" w14:textId="77777777" w:rsidTr="007B1839">
        <w:trPr>
          <w:trHeight w:val="449"/>
        </w:trPr>
        <w:tc>
          <w:tcPr>
            <w:tcW w:w="378" w:type="dxa"/>
            <w:tcBorders>
              <w:top w:val="nil"/>
              <w:bottom w:val="nil"/>
            </w:tcBorders>
            <w:vAlign w:val="center"/>
            <w:hideMark/>
          </w:tcPr>
          <w:p w14:paraId="47C4DBDA" w14:textId="77777777" w:rsidR="007A19AA" w:rsidRPr="00F067A8" w:rsidRDefault="007A19AA" w:rsidP="007B1839">
            <w:pPr>
              <w:overflowPunct w:val="0"/>
              <w:spacing w:line="300" w:lineRule="exact"/>
              <w:textAlignment w:val="baseline"/>
              <w:rPr>
                <w:sz w:val="22"/>
              </w:rPr>
            </w:pPr>
            <w:r w:rsidRPr="00F067A8">
              <w:rPr>
                <w:rFonts w:hint="eastAsia"/>
                <w:sz w:val="22"/>
              </w:rPr>
              <w:t xml:space="preserve">　</w:t>
            </w:r>
          </w:p>
        </w:tc>
        <w:tc>
          <w:tcPr>
            <w:tcW w:w="4725" w:type="dxa"/>
            <w:vAlign w:val="center"/>
            <w:hideMark/>
          </w:tcPr>
          <w:p w14:paraId="6633074C" w14:textId="77777777" w:rsidR="007A19AA" w:rsidRPr="00F067A8" w:rsidRDefault="007A19AA" w:rsidP="007B1839">
            <w:pPr>
              <w:overflowPunct w:val="0"/>
              <w:spacing w:line="300" w:lineRule="exact"/>
              <w:textAlignment w:val="baseline"/>
              <w:rPr>
                <w:sz w:val="22"/>
              </w:rPr>
            </w:pPr>
            <w:r w:rsidRPr="00F067A8">
              <w:rPr>
                <w:rFonts w:hint="eastAsia"/>
                <w:sz w:val="22"/>
              </w:rPr>
              <w:t>イ　10万</w:t>
            </w:r>
            <w:r>
              <w:rPr>
                <w:rFonts w:hint="eastAsia"/>
                <w:sz w:val="22"/>
              </w:rPr>
              <w:t>円</w:t>
            </w:r>
          </w:p>
        </w:tc>
        <w:tc>
          <w:tcPr>
            <w:tcW w:w="2540" w:type="dxa"/>
            <w:tcBorders>
              <w:right w:val="nil"/>
            </w:tcBorders>
            <w:noWrap/>
            <w:vAlign w:val="center"/>
            <w:hideMark/>
          </w:tcPr>
          <w:p w14:paraId="4EABDBEE" w14:textId="77777777" w:rsidR="007A19AA" w:rsidRPr="00F067A8" w:rsidRDefault="007A19AA" w:rsidP="007B1839">
            <w:pPr>
              <w:overflowPunct w:val="0"/>
              <w:spacing w:line="300" w:lineRule="exact"/>
              <w:jc w:val="right"/>
              <w:textAlignment w:val="baseline"/>
              <w:rPr>
                <w:sz w:val="22"/>
              </w:rPr>
            </w:pPr>
            <w:r>
              <w:rPr>
                <w:rFonts w:hint="eastAsia"/>
                <w:sz w:val="22"/>
              </w:rPr>
              <w:t>100,000</w:t>
            </w:r>
          </w:p>
        </w:tc>
        <w:tc>
          <w:tcPr>
            <w:tcW w:w="1287" w:type="dxa"/>
            <w:tcBorders>
              <w:left w:val="nil"/>
            </w:tcBorders>
            <w:vAlign w:val="center"/>
          </w:tcPr>
          <w:p w14:paraId="322113D3" w14:textId="77777777" w:rsidR="007A19AA" w:rsidRPr="00F067A8" w:rsidRDefault="007A19AA" w:rsidP="007B1839">
            <w:pPr>
              <w:overflowPunct w:val="0"/>
              <w:spacing w:line="300" w:lineRule="exact"/>
              <w:textAlignment w:val="baseline"/>
              <w:rPr>
                <w:sz w:val="22"/>
              </w:rPr>
            </w:pPr>
            <w:r>
              <w:rPr>
                <w:rFonts w:hint="eastAsia"/>
                <w:sz w:val="22"/>
              </w:rPr>
              <w:t>円</w:t>
            </w:r>
          </w:p>
        </w:tc>
      </w:tr>
      <w:tr w:rsidR="007A19AA" w:rsidRPr="00F067A8" w14:paraId="314EBBD9" w14:textId="77777777" w:rsidTr="007A19AA">
        <w:trPr>
          <w:trHeight w:val="422"/>
        </w:trPr>
        <w:tc>
          <w:tcPr>
            <w:tcW w:w="378" w:type="dxa"/>
            <w:tcBorders>
              <w:top w:val="nil"/>
              <w:bottom w:val="single" w:sz="4" w:space="0" w:color="auto"/>
            </w:tcBorders>
            <w:vAlign w:val="center"/>
            <w:hideMark/>
          </w:tcPr>
          <w:p w14:paraId="086C7292" w14:textId="77777777" w:rsidR="007A19AA" w:rsidRPr="00F067A8" w:rsidRDefault="007A19AA" w:rsidP="007B1839">
            <w:pPr>
              <w:overflowPunct w:val="0"/>
              <w:spacing w:line="300" w:lineRule="exact"/>
              <w:textAlignment w:val="baseline"/>
              <w:rPr>
                <w:sz w:val="22"/>
              </w:rPr>
            </w:pPr>
            <w:r w:rsidRPr="00F067A8">
              <w:rPr>
                <w:rFonts w:hint="eastAsia"/>
                <w:sz w:val="22"/>
              </w:rPr>
              <w:t xml:space="preserve">　</w:t>
            </w:r>
          </w:p>
        </w:tc>
        <w:tc>
          <w:tcPr>
            <w:tcW w:w="4725" w:type="dxa"/>
            <w:tcBorders>
              <w:bottom w:val="single" w:sz="4" w:space="0" w:color="auto"/>
            </w:tcBorders>
            <w:vAlign w:val="center"/>
            <w:hideMark/>
          </w:tcPr>
          <w:p w14:paraId="4373F586" w14:textId="77777777" w:rsidR="007A19AA" w:rsidRPr="00F067A8" w:rsidRDefault="007A19AA" w:rsidP="007B1839">
            <w:pPr>
              <w:overflowPunct w:val="0"/>
              <w:spacing w:line="300" w:lineRule="exact"/>
              <w:ind w:left="220" w:hangingChars="100" w:hanging="220"/>
              <w:textAlignment w:val="baseline"/>
              <w:rPr>
                <w:sz w:val="22"/>
              </w:rPr>
            </w:pPr>
            <w:r w:rsidRPr="00F067A8">
              <w:rPr>
                <w:rFonts w:hint="eastAsia"/>
                <w:sz w:val="22"/>
              </w:rPr>
              <w:t>ウ　奨学金返済残額(A)÷72 (１円未満の端数がある場合は、その端数を切り捨てた額)</w:t>
            </w:r>
          </w:p>
        </w:tc>
        <w:tc>
          <w:tcPr>
            <w:tcW w:w="2540" w:type="dxa"/>
            <w:tcBorders>
              <w:right w:val="nil"/>
            </w:tcBorders>
            <w:noWrap/>
            <w:vAlign w:val="center"/>
            <w:hideMark/>
          </w:tcPr>
          <w:p w14:paraId="529EEF25" w14:textId="77777777" w:rsidR="007A19AA" w:rsidRPr="00F067A8" w:rsidRDefault="007A19AA" w:rsidP="007B1839">
            <w:pPr>
              <w:overflowPunct w:val="0"/>
              <w:spacing w:line="300" w:lineRule="exact"/>
              <w:ind w:right="880"/>
              <w:jc w:val="right"/>
              <w:textAlignment w:val="baseline"/>
              <w:rPr>
                <w:sz w:val="22"/>
              </w:rPr>
            </w:pPr>
          </w:p>
        </w:tc>
        <w:tc>
          <w:tcPr>
            <w:tcW w:w="1287" w:type="dxa"/>
            <w:tcBorders>
              <w:left w:val="nil"/>
            </w:tcBorders>
            <w:vAlign w:val="center"/>
          </w:tcPr>
          <w:p w14:paraId="364933A3" w14:textId="77777777" w:rsidR="007A19AA" w:rsidRPr="00F067A8" w:rsidRDefault="007A19AA" w:rsidP="007B1839">
            <w:pPr>
              <w:overflowPunct w:val="0"/>
              <w:spacing w:line="300" w:lineRule="exact"/>
              <w:textAlignment w:val="baseline"/>
              <w:rPr>
                <w:sz w:val="22"/>
              </w:rPr>
            </w:pPr>
            <w:r>
              <w:rPr>
                <w:rFonts w:hint="eastAsia"/>
                <w:sz w:val="22"/>
              </w:rPr>
              <w:t>円</w:t>
            </w:r>
          </w:p>
        </w:tc>
      </w:tr>
    </w:tbl>
    <w:p w14:paraId="0FF6AA2D" w14:textId="77777777" w:rsidR="007A19AA" w:rsidRPr="00064575" w:rsidRDefault="007A19AA" w:rsidP="00F067A8">
      <w:pPr>
        <w:overflowPunct w:val="0"/>
        <w:spacing w:line="300" w:lineRule="exact"/>
        <w:textAlignment w:val="baseline"/>
        <w:rPr>
          <w:sz w:val="22"/>
        </w:rPr>
      </w:pPr>
    </w:p>
    <w:p w14:paraId="07A5793B" w14:textId="2A77133C" w:rsidR="00F067A8" w:rsidRDefault="007A19AA" w:rsidP="00F067A8">
      <w:pPr>
        <w:overflowPunct w:val="0"/>
        <w:spacing w:line="300" w:lineRule="exact"/>
        <w:textAlignment w:val="baseline"/>
        <w:rPr>
          <w:sz w:val="22"/>
        </w:rPr>
      </w:pPr>
      <w:r>
        <w:rPr>
          <w:rFonts w:hint="eastAsia"/>
          <w:sz w:val="22"/>
        </w:rPr>
        <w:t>３</w:t>
      </w:r>
      <w:r w:rsidR="00F067A8">
        <w:rPr>
          <w:rFonts w:hint="eastAsia"/>
          <w:sz w:val="22"/>
        </w:rPr>
        <w:t xml:space="preserve">　添付書類</w:t>
      </w:r>
    </w:p>
    <w:p w14:paraId="145B9ADE" w14:textId="61416B7D" w:rsidR="00F067A8" w:rsidRDefault="00F067A8" w:rsidP="00F067A8">
      <w:pPr>
        <w:overflowPunct w:val="0"/>
        <w:spacing w:line="300" w:lineRule="exact"/>
        <w:textAlignment w:val="baseline"/>
        <w:rPr>
          <w:sz w:val="22"/>
        </w:rPr>
      </w:pPr>
      <w:r>
        <w:rPr>
          <w:rFonts w:hint="eastAsia"/>
          <w:sz w:val="22"/>
        </w:rPr>
        <w:t>（</w:t>
      </w:r>
      <w:r w:rsidR="00B352B5">
        <w:rPr>
          <w:rFonts w:hint="eastAsia"/>
          <w:sz w:val="22"/>
        </w:rPr>
        <w:t>１</w:t>
      </w:r>
      <w:r>
        <w:rPr>
          <w:rFonts w:hint="eastAsia"/>
          <w:sz w:val="22"/>
        </w:rPr>
        <w:t>）薬剤師免許証又は登録済証明書の写し</w:t>
      </w:r>
    </w:p>
    <w:p w14:paraId="4F74E7D5" w14:textId="24FDB66C" w:rsidR="00F067A8" w:rsidRPr="00D05927" w:rsidRDefault="00F067A8" w:rsidP="00F067A8">
      <w:pPr>
        <w:overflowPunct w:val="0"/>
        <w:spacing w:line="300" w:lineRule="exact"/>
        <w:textAlignment w:val="baseline"/>
        <w:rPr>
          <w:sz w:val="22"/>
        </w:rPr>
      </w:pPr>
      <w:r>
        <w:rPr>
          <w:rFonts w:hint="eastAsia"/>
          <w:sz w:val="22"/>
        </w:rPr>
        <w:t>（</w:t>
      </w:r>
      <w:r w:rsidR="00B352B5">
        <w:rPr>
          <w:rFonts w:hint="eastAsia"/>
          <w:sz w:val="22"/>
        </w:rPr>
        <w:t>２</w:t>
      </w:r>
      <w:r>
        <w:rPr>
          <w:rFonts w:hint="eastAsia"/>
          <w:sz w:val="22"/>
        </w:rPr>
        <w:t>）返還を支援する奨学金の返済残額を確認できるもの</w:t>
      </w:r>
    </w:p>
    <w:p w14:paraId="52EEB337" w14:textId="64790421" w:rsidR="00F067A8" w:rsidRDefault="00F067A8" w:rsidP="00F067A8">
      <w:pPr>
        <w:overflowPunct w:val="0"/>
        <w:spacing w:line="300" w:lineRule="exact"/>
        <w:textAlignment w:val="baseline"/>
        <w:rPr>
          <w:kern w:val="0"/>
          <w:sz w:val="22"/>
        </w:rPr>
      </w:pPr>
      <w:r>
        <w:rPr>
          <w:rFonts w:hint="eastAsia"/>
          <w:sz w:val="22"/>
        </w:rPr>
        <w:t>（</w:t>
      </w:r>
      <w:r w:rsidR="00B352B5">
        <w:rPr>
          <w:rFonts w:hint="eastAsia"/>
          <w:sz w:val="22"/>
        </w:rPr>
        <w:t>３</w:t>
      </w:r>
      <w:r>
        <w:rPr>
          <w:rFonts w:hint="eastAsia"/>
          <w:sz w:val="22"/>
        </w:rPr>
        <w:t xml:space="preserve">) </w:t>
      </w:r>
      <w:r>
        <w:rPr>
          <w:rFonts w:hint="eastAsia"/>
          <w:kern w:val="0"/>
          <w:sz w:val="22"/>
        </w:rPr>
        <w:t>返還を支援する奨学金が返済義務のある貸与型であることを確認することができる書類</w:t>
      </w:r>
    </w:p>
    <w:p w14:paraId="2A5E20D8" w14:textId="4F890DFA" w:rsidR="00F067A8" w:rsidRDefault="00F067A8" w:rsidP="00F067A8">
      <w:pPr>
        <w:overflowPunct w:val="0"/>
        <w:spacing w:line="300" w:lineRule="exact"/>
        <w:ind w:left="376" w:hangingChars="171" w:hanging="376"/>
        <w:textAlignment w:val="baseline"/>
        <w:rPr>
          <w:sz w:val="22"/>
        </w:rPr>
      </w:pPr>
      <w:r w:rsidRPr="002B053A">
        <w:rPr>
          <w:rFonts w:hint="eastAsia"/>
          <w:sz w:val="22"/>
        </w:rPr>
        <w:t>（</w:t>
      </w:r>
      <w:r w:rsidR="00B352B5">
        <w:rPr>
          <w:rFonts w:hint="eastAsia"/>
          <w:sz w:val="22"/>
        </w:rPr>
        <w:t>４</w:t>
      </w:r>
      <w:r w:rsidRPr="002B053A">
        <w:rPr>
          <w:rFonts w:hint="eastAsia"/>
          <w:sz w:val="22"/>
        </w:rPr>
        <w:t>）</w:t>
      </w:r>
      <w:r>
        <w:rPr>
          <w:rFonts w:hint="eastAsia"/>
          <w:sz w:val="22"/>
        </w:rPr>
        <w:t>誓約書</w:t>
      </w:r>
      <w:r w:rsidRPr="004F124B">
        <w:rPr>
          <w:rFonts w:hint="eastAsia"/>
          <w:sz w:val="22"/>
        </w:rPr>
        <w:t>（</w:t>
      </w:r>
      <w:r w:rsidR="00B352B5">
        <w:rPr>
          <w:rFonts w:hint="eastAsia"/>
          <w:sz w:val="22"/>
        </w:rPr>
        <w:t>県要綱</w:t>
      </w:r>
      <w:r w:rsidRPr="004F124B">
        <w:rPr>
          <w:rFonts w:hint="eastAsia"/>
          <w:sz w:val="22"/>
        </w:rPr>
        <w:t>第３号様式）</w:t>
      </w:r>
    </w:p>
    <w:p w14:paraId="0D77C9C9" w14:textId="66CED3A7" w:rsidR="007A19AA" w:rsidRDefault="00F067A8" w:rsidP="00F067A8">
      <w:pPr>
        <w:rPr>
          <w:sz w:val="22"/>
        </w:rPr>
      </w:pPr>
      <w:r>
        <w:rPr>
          <w:rFonts w:hint="eastAsia"/>
          <w:sz w:val="22"/>
        </w:rPr>
        <w:t>（</w:t>
      </w:r>
      <w:r w:rsidR="00B352B5">
        <w:rPr>
          <w:rFonts w:hint="eastAsia"/>
          <w:sz w:val="22"/>
        </w:rPr>
        <w:t>５</w:t>
      </w:r>
      <w:r>
        <w:rPr>
          <w:rFonts w:hint="eastAsia"/>
          <w:sz w:val="22"/>
        </w:rPr>
        <w:t>）その他</w:t>
      </w:r>
      <w:r w:rsidR="00B352B5">
        <w:rPr>
          <w:rFonts w:hint="eastAsia"/>
          <w:sz w:val="22"/>
        </w:rPr>
        <w:t>病院長が</w:t>
      </w:r>
      <w:r>
        <w:rPr>
          <w:rFonts w:hint="eastAsia"/>
          <w:sz w:val="22"/>
        </w:rPr>
        <w:t>必要と認める書類</w:t>
      </w:r>
    </w:p>
    <w:sectPr w:rsidR="007A19AA" w:rsidSect="00A70C90">
      <w:type w:val="continuous"/>
      <w:pgSz w:w="11906" w:h="16838" w:code="9"/>
      <w:pgMar w:top="1134" w:right="1077" w:bottom="1134" w:left="1418" w:header="720" w:footer="720" w:gutter="0"/>
      <w:cols w:space="425"/>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2312" w14:textId="77777777" w:rsidR="003735B5" w:rsidRDefault="003735B5" w:rsidP="009E23AB">
      <w:r>
        <w:separator/>
      </w:r>
    </w:p>
  </w:endnote>
  <w:endnote w:type="continuationSeparator" w:id="0">
    <w:p w14:paraId="6FC3B61A" w14:textId="77777777" w:rsidR="003735B5" w:rsidRDefault="003735B5" w:rsidP="009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4C9D" w14:textId="77777777" w:rsidR="003735B5" w:rsidRDefault="003735B5" w:rsidP="009E23AB">
      <w:r>
        <w:separator/>
      </w:r>
    </w:p>
  </w:footnote>
  <w:footnote w:type="continuationSeparator" w:id="0">
    <w:p w14:paraId="2B848A86" w14:textId="77777777" w:rsidR="003735B5" w:rsidRDefault="003735B5" w:rsidP="009E2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465D"/>
    <w:multiLevelType w:val="hybridMultilevel"/>
    <w:tmpl w:val="95A45B9E"/>
    <w:lvl w:ilvl="0" w:tplc="0EB8EB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DE39A0"/>
    <w:multiLevelType w:val="hybridMultilevel"/>
    <w:tmpl w:val="292E2BD0"/>
    <w:lvl w:ilvl="0" w:tplc="5A40BC1A">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5214914">
    <w:abstractNumId w:val="1"/>
  </w:num>
  <w:num w:numId="2" w16cid:durableId="210078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07"/>
    <w:rsid w:val="0000702D"/>
    <w:rsid w:val="000154B1"/>
    <w:rsid w:val="000171DA"/>
    <w:rsid w:val="000202D4"/>
    <w:rsid w:val="00020818"/>
    <w:rsid w:val="00025BC0"/>
    <w:rsid w:val="0002693F"/>
    <w:rsid w:val="0002725C"/>
    <w:rsid w:val="00027312"/>
    <w:rsid w:val="00030443"/>
    <w:rsid w:val="00034E29"/>
    <w:rsid w:val="0003596D"/>
    <w:rsid w:val="000359C1"/>
    <w:rsid w:val="00040670"/>
    <w:rsid w:val="0004172C"/>
    <w:rsid w:val="00043068"/>
    <w:rsid w:val="000469BF"/>
    <w:rsid w:val="00047A5B"/>
    <w:rsid w:val="00051A66"/>
    <w:rsid w:val="000525E3"/>
    <w:rsid w:val="00052EB5"/>
    <w:rsid w:val="00065E64"/>
    <w:rsid w:val="00086B6E"/>
    <w:rsid w:val="00092121"/>
    <w:rsid w:val="000922AF"/>
    <w:rsid w:val="00093FFC"/>
    <w:rsid w:val="00095B29"/>
    <w:rsid w:val="000A03C3"/>
    <w:rsid w:val="000A0429"/>
    <w:rsid w:val="000A055E"/>
    <w:rsid w:val="000A2B8C"/>
    <w:rsid w:val="000A3824"/>
    <w:rsid w:val="000A4B27"/>
    <w:rsid w:val="000A5551"/>
    <w:rsid w:val="000A7728"/>
    <w:rsid w:val="000B31D9"/>
    <w:rsid w:val="000B7208"/>
    <w:rsid w:val="000C0B65"/>
    <w:rsid w:val="000C2A0B"/>
    <w:rsid w:val="000C6454"/>
    <w:rsid w:val="000D0447"/>
    <w:rsid w:val="000D4C2E"/>
    <w:rsid w:val="000E46AB"/>
    <w:rsid w:val="000E48E9"/>
    <w:rsid w:val="000E7726"/>
    <w:rsid w:val="000F182F"/>
    <w:rsid w:val="00100F3D"/>
    <w:rsid w:val="00103E16"/>
    <w:rsid w:val="00107D56"/>
    <w:rsid w:val="001103AE"/>
    <w:rsid w:val="001114A1"/>
    <w:rsid w:val="00123056"/>
    <w:rsid w:val="00126E45"/>
    <w:rsid w:val="001328C7"/>
    <w:rsid w:val="00136744"/>
    <w:rsid w:val="001367EA"/>
    <w:rsid w:val="00137500"/>
    <w:rsid w:val="00144B34"/>
    <w:rsid w:val="00145B47"/>
    <w:rsid w:val="00151151"/>
    <w:rsid w:val="00154351"/>
    <w:rsid w:val="00155A07"/>
    <w:rsid w:val="001624E6"/>
    <w:rsid w:val="00164DE1"/>
    <w:rsid w:val="00165A5C"/>
    <w:rsid w:val="00173917"/>
    <w:rsid w:val="001758E0"/>
    <w:rsid w:val="00180EAD"/>
    <w:rsid w:val="00183606"/>
    <w:rsid w:val="00186F5A"/>
    <w:rsid w:val="001906E2"/>
    <w:rsid w:val="001915E6"/>
    <w:rsid w:val="00196E16"/>
    <w:rsid w:val="001A0290"/>
    <w:rsid w:val="001A0857"/>
    <w:rsid w:val="001A51E6"/>
    <w:rsid w:val="001B197B"/>
    <w:rsid w:val="001B3534"/>
    <w:rsid w:val="001B41DC"/>
    <w:rsid w:val="001B49B2"/>
    <w:rsid w:val="001B6762"/>
    <w:rsid w:val="001C0C2C"/>
    <w:rsid w:val="001C70C2"/>
    <w:rsid w:val="001D2B60"/>
    <w:rsid w:val="001D5432"/>
    <w:rsid w:val="001D76EC"/>
    <w:rsid w:val="001D7D61"/>
    <w:rsid w:val="001E31AC"/>
    <w:rsid w:val="001F2018"/>
    <w:rsid w:val="001F2247"/>
    <w:rsid w:val="001F6491"/>
    <w:rsid w:val="00216A84"/>
    <w:rsid w:val="00222469"/>
    <w:rsid w:val="0022767F"/>
    <w:rsid w:val="0022771B"/>
    <w:rsid w:val="00233FE6"/>
    <w:rsid w:val="00252FC3"/>
    <w:rsid w:val="002632BB"/>
    <w:rsid w:val="002645E5"/>
    <w:rsid w:val="0026671E"/>
    <w:rsid w:val="00276EE8"/>
    <w:rsid w:val="00285810"/>
    <w:rsid w:val="00287E08"/>
    <w:rsid w:val="002924EC"/>
    <w:rsid w:val="002A24B0"/>
    <w:rsid w:val="002A2730"/>
    <w:rsid w:val="002A3F30"/>
    <w:rsid w:val="002B34F9"/>
    <w:rsid w:val="002C0FC3"/>
    <w:rsid w:val="002C1E0C"/>
    <w:rsid w:val="002C5B43"/>
    <w:rsid w:val="002D2998"/>
    <w:rsid w:val="002D582C"/>
    <w:rsid w:val="002D7AB4"/>
    <w:rsid w:val="002E54EF"/>
    <w:rsid w:val="002F1F70"/>
    <w:rsid w:val="002F453E"/>
    <w:rsid w:val="00300C23"/>
    <w:rsid w:val="00305C95"/>
    <w:rsid w:val="00306B9C"/>
    <w:rsid w:val="003076FF"/>
    <w:rsid w:val="00307F41"/>
    <w:rsid w:val="00311B7F"/>
    <w:rsid w:val="00314FFF"/>
    <w:rsid w:val="0031681B"/>
    <w:rsid w:val="0032258D"/>
    <w:rsid w:val="00323244"/>
    <w:rsid w:val="00325602"/>
    <w:rsid w:val="00333308"/>
    <w:rsid w:val="00335176"/>
    <w:rsid w:val="0033660F"/>
    <w:rsid w:val="00336629"/>
    <w:rsid w:val="00340805"/>
    <w:rsid w:val="00340FC0"/>
    <w:rsid w:val="00352485"/>
    <w:rsid w:val="0035526A"/>
    <w:rsid w:val="00355B41"/>
    <w:rsid w:val="00355CDA"/>
    <w:rsid w:val="0036177F"/>
    <w:rsid w:val="003642EB"/>
    <w:rsid w:val="003656E8"/>
    <w:rsid w:val="00367219"/>
    <w:rsid w:val="003677BB"/>
    <w:rsid w:val="00370F27"/>
    <w:rsid w:val="00371ECC"/>
    <w:rsid w:val="003735B5"/>
    <w:rsid w:val="00373602"/>
    <w:rsid w:val="003756D8"/>
    <w:rsid w:val="003766DF"/>
    <w:rsid w:val="003771FC"/>
    <w:rsid w:val="003848DB"/>
    <w:rsid w:val="003857F8"/>
    <w:rsid w:val="003924D0"/>
    <w:rsid w:val="003928BE"/>
    <w:rsid w:val="00393A98"/>
    <w:rsid w:val="003A08C7"/>
    <w:rsid w:val="003A5AE7"/>
    <w:rsid w:val="003A684F"/>
    <w:rsid w:val="003B0E57"/>
    <w:rsid w:val="003C08F4"/>
    <w:rsid w:val="003C753C"/>
    <w:rsid w:val="003C7E5B"/>
    <w:rsid w:val="003D0F93"/>
    <w:rsid w:val="003D2735"/>
    <w:rsid w:val="003D46B5"/>
    <w:rsid w:val="003D66A4"/>
    <w:rsid w:val="003E19A2"/>
    <w:rsid w:val="003E4B3C"/>
    <w:rsid w:val="003F3846"/>
    <w:rsid w:val="003F53B6"/>
    <w:rsid w:val="00405448"/>
    <w:rsid w:val="004072A2"/>
    <w:rsid w:val="0041329C"/>
    <w:rsid w:val="0041353D"/>
    <w:rsid w:val="00414A01"/>
    <w:rsid w:val="00420655"/>
    <w:rsid w:val="00424E12"/>
    <w:rsid w:val="00426FED"/>
    <w:rsid w:val="00431A12"/>
    <w:rsid w:val="004326A2"/>
    <w:rsid w:val="00435A81"/>
    <w:rsid w:val="00437BDE"/>
    <w:rsid w:val="00440DA1"/>
    <w:rsid w:val="0044296C"/>
    <w:rsid w:val="00442CE9"/>
    <w:rsid w:val="004624E0"/>
    <w:rsid w:val="0046597F"/>
    <w:rsid w:val="00465C76"/>
    <w:rsid w:val="004752A3"/>
    <w:rsid w:val="00480C0E"/>
    <w:rsid w:val="004865C3"/>
    <w:rsid w:val="00492ACE"/>
    <w:rsid w:val="00494176"/>
    <w:rsid w:val="004A7357"/>
    <w:rsid w:val="004B03BD"/>
    <w:rsid w:val="004B6281"/>
    <w:rsid w:val="004B6284"/>
    <w:rsid w:val="004C03DA"/>
    <w:rsid w:val="004C3FC8"/>
    <w:rsid w:val="004C5600"/>
    <w:rsid w:val="004D57E7"/>
    <w:rsid w:val="004E4682"/>
    <w:rsid w:val="004E7012"/>
    <w:rsid w:val="004F745B"/>
    <w:rsid w:val="0050248E"/>
    <w:rsid w:val="00506E1A"/>
    <w:rsid w:val="00507F7D"/>
    <w:rsid w:val="00515C15"/>
    <w:rsid w:val="00520B05"/>
    <w:rsid w:val="00524C3C"/>
    <w:rsid w:val="00525995"/>
    <w:rsid w:val="005268F5"/>
    <w:rsid w:val="005312ED"/>
    <w:rsid w:val="00533E7B"/>
    <w:rsid w:val="00533FDC"/>
    <w:rsid w:val="00535E77"/>
    <w:rsid w:val="0053663E"/>
    <w:rsid w:val="00544671"/>
    <w:rsid w:val="00544E44"/>
    <w:rsid w:val="00547424"/>
    <w:rsid w:val="00553752"/>
    <w:rsid w:val="0056336C"/>
    <w:rsid w:val="00567D3D"/>
    <w:rsid w:val="00574A83"/>
    <w:rsid w:val="00586563"/>
    <w:rsid w:val="0058731F"/>
    <w:rsid w:val="005928F1"/>
    <w:rsid w:val="005A33D8"/>
    <w:rsid w:val="005B0272"/>
    <w:rsid w:val="005B54DF"/>
    <w:rsid w:val="005C0A0E"/>
    <w:rsid w:val="005C6597"/>
    <w:rsid w:val="005D1AC0"/>
    <w:rsid w:val="005D3E0F"/>
    <w:rsid w:val="005D4538"/>
    <w:rsid w:val="005D649F"/>
    <w:rsid w:val="005D7764"/>
    <w:rsid w:val="005E4D67"/>
    <w:rsid w:val="005E5281"/>
    <w:rsid w:val="005E79F1"/>
    <w:rsid w:val="005F3F8E"/>
    <w:rsid w:val="005F4F3D"/>
    <w:rsid w:val="005F5666"/>
    <w:rsid w:val="005F61C0"/>
    <w:rsid w:val="005F6F1E"/>
    <w:rsid w:val="005F7213"/>
    <w:rsid w:val="005F7FBD"/>
    <w:rsid w:val="00600469"/>
    <w:rsid w:val="00603EDE"/>
    <w:rsid w:val="006059D1"/>
    <w:rsid w:val="00605ABB"/>
    <w:rsid w:val="0060633E"/>
    <w:rsid w:val="006107B1"/>
    <w:rsid w:val="006146D7"/>
    <w:rsid w:val="0061591B"/>
    <w:rsid w:val="00616B79"/>
    <w:rsid w:val="00616BBF"/>
    <w:rsid w:val="006219E2"/>
    <w:rsid w:val="0062752E"/>
    <w:rsid w:val="006305BA"/>
    <w:rsid w:val="00637226"/>
    <w:rsid w:val="00654707"/>
    <w:rsid w:val="006572F4"/>
    <w:rsid w:val="00660FB1"/>
    <w:rsid w:val="00662491"/>
    <w:rsid w:val="00666269"/>
    <w:rsid w:val="00667ED1"/>
    <w:rsid w:val="00671A5F"/>
    <w:rsid w:val="006733A5"/>
    <w:rsid w:val="006757BC"/>
    <w:rsid w:val="00677BB8"/>
    <w:rsid w:val="00682585"/>
    <w:rsid w:val="00682BD7"/>
    <w:rsid w:val="00683BC8"/>
    <w:rsid w:val="0068746B"/>
    <w:rsid w:val="00690DF6"/>
    <w:rsid w:val="00691C0B"/>
    <w:rsid w:val="00691D8B"/>
    <w:rsid w:val="006937D0"/>
    <w:rsid w:val="006A25B8"/>
    <w:rsid w:val="006A5214"/>
    <w:rsid w:val="006A6D06"/>
    <w:rsid w:val="006B5940"/>
    <w:rsid w:val="006B64B9"/>
    <w:rsid w:val="006C24FD"/>
    <w:rsid w:val="006C58AF"/>
    <w:rsid w:val="006D3B79"/>
    <w:rsid w:val="006D519E"/>
    <w:rsid w:val="006D6942"/>
    <w:rsid w:val="006E3FC3"/>
    <w:rsid w:val="006E4526"/>
    <w:rsid w:val="006F0D0B"/>
    <w:rsid w:val="006F13CA"/>
    <w:rsid w:val="006F1CAC"/>
    <w:rsid w:val="006F42EE"/>
    <w:rsid w:val="006F4C87"/>
    <w:rsid w:val="006F6D30"/>
    <w:rsid w:val="007036F7"/>
    <w:rsid w:val="00706605"/>
    <w:rsid w:val="00707579"/>
    <w:rsid w:val="007127ED"/>
    <w:rsid w:val="00721537"/>
    <w:rsid w:val="007243F7"/>
    <w:rsid w:val="00724FB1"/>
    <w:rsid w:val="00735469"/>
    <w:rsid w:val="007405F7"/>
    <w:rsid w:val="00743950"/>
    <w:rsid w:val="007443D8"/>
    <w:rsid w:val="00751F1F"/>
    <w:rsid w:val="00752174"/>
    <w:rsid w:val="00755AB4"/>
    <w:rsid w:val="00757806"/>
    <w:rsid w:val="00762B13"/>
    <w:rsid w:val="00766050"/>
    <w:rsid w:val="007662DC"/>
    <w:rsid w:val="0076700A"/>
    <w:rsid w:val="007673F5"/>
    <w:rsid w:val="00772687"/>
    <w:rsid w:val="007739BC"/>
    <w:rsid w:val="0078334C"/>
    <w:rsid w:val="007905AD"/>
    <w:rsid w:val="00794046"/>
    <w:rsid w:val="0079648F"/>
    <w:rsid w:val="007A19AA"/>
    <w:rsid w:val="007A698B"/>
    <w:rsid w:val="007B0344"/>
    <w:rsid w:val="007B10D0"/>
    <w:rsid w:val="007C6BBA"/>
    <w:rsid w:val="007D0CB5"/>
    <w:rsid w:val="007D1B4C"/>
    <w:rsid w:val="007D28B5"/>
    <w:rsid w:val="007D3CBE"/>
    <w:rsid w:val="007D3D3B"/>
    <w:rsid w:val="007D6275"/>
    <w:rsid w:val="007D6A42"/>
    <w:rsid w:val="007D725A"/>
    <w:rsid w:val="007E1D82"/>
    <w:rsid w:val="007E3F39"/>
    <w:rsid w:val="007E6202"/>
    <w:rsid w:val="007F08A6"/>
    <w:rsid w:val="007F5BD7"/>
    <w:rsid w:val="007F6BD6"/>
    <w:rsid w:val="00801AE3"/>
    <w:rsid w:val="00803E15"/>
    <w:rsid w:val="00817E76"/>
    <w:rsid w:val="00821A44"/>
    <w:rsid w:val="00823ABD"/>
    <w:rsid w:val="00824303"/>
    <w:rsid w:val="00827923"/>
    <w:rsid w:val="00830585"/>
    <w:rsid w:val="00835435"/>
    <w:rsid w:val="00850A16"/>
    <w:rsid w:val="008518E4"/>
    <w:rsid w:val="008565F4"/>
    <w:rsid w:val="00856F3D"/>
    <w:rsid w:val="00857C49"/>
    <w:rsid w:val="008621C0"/>
    <w:rsid w:val="0088330B"/>
    <w:rsid w:val="00891023"/>
    <w:rsid w:val="00892741"/>
    <w:rsid w:val="008946B1"/>
    <w:rsid w:val="00897103"/>
    <w:rsid w:val="008A129A"/>
    <w:rsid w:val="008A1502"/>
    <w:rsid w:val="008A1B85"/>
    <w:rsid w:val="008A610D"/>
    <w:rsid w:val="008B0D3E"/>
    <w:rsid w:val="008B27B8"/>
    <w:rsid w:val="008B3031"/>
    <w:rsid w:val="008B5DC6"/>
    <w:rsid w:val="008C1297"/>
    <w:rsid w:val="008C22F1"/>
    <w:rsid w:val="008C79C6"/>
    <w:rsid w:val="008D420F"/>
    <w:rsid w:val="008D441D"/>
    <w:rsid w:val="008D4551"/>
    <w:rsid w:val="008D589F"/>
    <w:rsid w:val="008E4BF0"/>
    <w:rsid w:val="008F6602"/>
    <w:rsid w:val="0090061B"/>
    <w:rsid w:val="00905A6B"/>
    <w:rsid w:val="00905AD1"/>
    <w:rsid w:val="009110FE"/>
    <w:rsid w:val="00913E07"/>
    <w:rsid w:val="00914C50"/>
    <w:rsid w:val="009220B0"/>
    <w:rsid w:val="009307E8"/>
    <w:rsid w:val="0093370F"/>
    <w:rsid w:val="00933D30"/>
    <w:rsid w:val="00937405"/>
    <w:rsid w:val="00942FD0"/>
    <w:rsid w:val="00944E52"/>
    <w:rsid w:val="00952EB1"/>
    <w:rsid w:val="00953618"/>
    <w:rsid w:val="00960316"/>
    <w:rsid w:val="00966939"/>
    <w:rsid w:val="00970C7B"/>
    <w:rsid w:val="00970FD3"/>
    <w:rsid w:val="00972A05"/>
    <w:rsid w:val="0097321E"/>
    <w:rsid w:val="009758E5"/>
    <w:rsid w:val="00980CC0"/>
    <w:rsid w:val="00982A91"/>
    <w:rsid w:val="0098761C"/>
    <w:rsid w:val="009930F8"/>
    <w:rsid w:val="00995C07"/>
    <w:rsid w:val="009B66B8"/>
    <w:rsid w:val="009B6785"/>
    <w:rsid w:val="009B69E8"/>
    <w:rsid w:val="009B7AA4"/>
    <w:rsid w:val="009B7D3E"/>
    <w:rsid w:val="009C129E"/>
    <w:rsid w:val="009C246B"/>
    <w:rsid w:val="009C629C"/>
    <w:rsid w:val="009D5B75"/>
    <w:rsid w:val="009D7535"/>
    <w:rsid w:val="009D7C45"/>
    <w:rsid w:val="009E1EE1"/>
    <w:rsid w:val="009E23AB"/>
    <w:rsid w:val="009E452C"/>
    <w:rsid w:val="009E5361"/>
    <w:rsid w:val="009E733C"/>
    <w:rsid w:val="009E7595"/>
    <w:rsid w:val="009F2BC7"/>
    <w:rsid w:val="009F418B"/>
    <w:rsid w:val="009F42F6"/>
    <w:rsid w:val="009F716E"/>
    <w:rsid w:val="00A03BB0"/>
    <w:rsid w:val="00A0448A"/>
    <w:rsid w:val="00A051E7"/>
    <w:rsid w:val="00A05A23"/>
    <w:rsid w:val="00A07163"/>
    <w:rsid w:val="00A0728A"/>
    <w:rsid w:val="00A130A5"/>
    <w:rsid w:val="00A15CC9"/>
    <w:rsid w:val="00A17511"/>
    <w:rsid w:val="00A329B9"/>
    <w:rsid w:val="00A433E1"/>
    <w:rsid w:val="00A443FC"/>
    <w:rsid w:val="00A471C4"/>
    <w:rsid w:val="00A521B5"/>
    <w:rsid w:val="00A53E3F"/>
    <w:rsid w:val="00A57F16"/>
    <w:rsid w:val="00A61C79"/>
    <w:rsid w:val="00A70A52"/>
    <w:rsid w:val="00A70C90"/>
    <w:rsid w:val="00A72CF3"/>
    <w:rsid w:val="00A72E84"/>
    <w:rsid w:val="00A87EE4"/>
    <w:rsid w:val="00AA10B9"/>
    <w:rsid w:val="00AA37A1"/>
    <w:rsid w:val="00AA4177"/>
    <w:rsid w:val="00AA5F4D"/>
    <w:rsid w:val="00AA6CD7"/>
    <w:rsid w:val="00AA7C92"/>
    <w:rsid w:val="00AB72B9"/>
    <w:rsid w:val="00AC34A2"/>
    <w:rsid w:val="00AC57E7"/>
    <w:rsid w:val="00AD33A9"/>
    <w:rsid w:val="00AD4529"/>
    <w:rsid w:val="00AD4869"/>
    <w:rsid w:val="00AE0811"/>
    <w:rsid w:val="00AE4A3F"/>
    <w:rsid w:val="00AE70D2"/>
    <w:rsid w:val="00AF07AE"/>
    <w:rsid w:val="00AF237A"/>
    <w:rsid w:val="00AF2C4D"/>
    <w:rsid w:val="00AF5133"/>
    <w:rsid w:val="00AF6758"/>
    <w:rsid w:val="00AF6E63"/>
    <w:rsid w:val="00AF7AFA"/>
    <w:rsid w:val="00B02EDD"/>
    <w:rsid w:val="00B13319"/>
    <w:rsid w:val="00B21AC3"/>
    <w:rsid w:val="00B22474"/>
    <w:rsid w:val="00B26DC2"/>
    <w:rsid w:val="00B352B5"/>
    <w:rsid w:val="00B40794"/>
    <w:rsid w:val="00B40D41"/>
    <w:rsid w:val="00B54048"/>
    <w:rsid w:val="00B54430"/>
    <w:rsid w:val="00B57F8A"/>
    <w:rsid w:val="00B6031E"/>
    <w:rsid w:val="00B649D9"/>
    <w:rsid w:val="00B658A9"/>
    <w:rsid w:val="00B7256F"/>
    <w:rsid w:val="00B778A0"/>
    <w:rsid w:val="00B8061C"/>
    <w:rsid w:val="00B822EB"/>
    <w:rsid w:val="00B85965"/>
    <w:rsid w:val="00B8758D"/>
    <w:rsid w:val="00B90496"/>
    <w:rsid w:val="00BA481A"/>
    <w:rsid w:val="00BA6718"/>
    <w:rsid w:val="00BB29E8"/>
    <w:rsid w:val="00BC0088"/>
    <w:rsid w:val="00BC0A8E"/>
    <w:rsid w:val="00BC25DC"/>
    <w:rsid w:val="00BC2EC5"/>
    <w:rsid w:val="00BC7C10"/>
    <w:rsid w:val="00BD2E76"/>
    <w:rsid w:val="00BD3857"/>
    <w:rsid w:val="00BE07E9"/>
    <w:rsid w:val="00BE1880"/>
    <w:rsid w:val="00BE18C1"/>
    <w:rsid w:val="00BE1CF1"/>
    <w:rsid w:val="00BE30F3"/>
    <w:rsid w:val="00BE3B73"/>
    <w:rsid w:val="00BF1295"/>
    <w:rsid w:val="00BF38F8"/>
    <w:rsid w:val="00C042D2"/>
    <w:rsid w:val="00C04E16"/>
    <w:rsid w:val="00C05F8B"/>
    <w:rsid w:val="00C06EF6"/>
    <w:rsid w:val="00C0791F"/>
    <w:rsid w:val="00C119CF"/>
    <w:rsid w:val="00C15CFD"/>
    <w:rsid w:val="00C16FB0"/>
    <w:rsid w:val="00C24368"/>
    <w:rsid w:val="00C31364"/>
    <w:rsid w:val="00C4211C"/>
    <w:rsid w:val="00C44793"/>
    <w:rsid w:val="00C462AE"/>
    <w:rsid w:val="00C557AF"/>
    <w:rsid w:val="00C56045"/>
    <w:rsid w:val="00C566F1"/>
    <w:rsid w:val="00C67503"/>
    <w:rsid w:val="00C70EEE"/>
    <w:rsid w:val="00C76965"/>
    <w:rsid w:val="00C80567"/>
    <w:rsid w:val="00C8156F"/>
    <w:rsid w:val="00C85286"/>
    <w:rsid w:val="00C86D95"/>
    <w:rsid w:val="00C871C0"/>
    <w:rsid w:val="00C92F2B"/>
    <w:rsid w:val="00CA0226"/>
    <w:rsid w:val="00CA48E6"/>
    <w:rsid w:val="00CA6AD2"/>
    <w:rsid w:val="00CB12A5"/>
    <w:rsid w:val="00CB4A37"/>
    <w:rsid w:val="00CB4DD7"/>
    <w:rsid w:val="00CB5C47"/>
    <w:rsid w:val="00CC246A"/>
    <w:rsid w:val="00CC7EE3"/>
    <w:rsid w:val="00CD0E19"/>
    <w:rsid w:val="00CD13A2"/>
    <w:rsid w:val="00CD190E"/>
    <w:rsid w:val="00CD34FA"/>
    <w:rsid w:val="00CD457C"/>
    <w:rsid w:val="00CD4DA3"/>
    <w:rsid w:val="00CE13A7"/>
    <w:rsid w:val="00CE3682"/>
    <w:rsid w:val="00CF5086"/>
    <w:rsid w:val="00CF552F"/>
    <w:rsid w:val="00CF77F7"/>
    <w:rsid w:val="00D07F71"/>
    <w:rsid w:val="00D10A0F"/>
    <w:rsid w:val="00D13520"/>
    <w:rsid w:val="00D20692"/>
    <w:rsid w:val="00D22742"/>
    <w:rsid w:val="00D32F21"/>
    <w:rsid w:val="00D36664"/>
    <w:rsid w:val="00D369E1"/>
    <w:rsid w:val="00D47FF9"/>
    <w:rsid w:val="00D51901"/>
    <w:rsid w:val="00D53D38"/>
    <w:rsid w:val="00D62B89"/>
    <w:rsid w:val="00D641BF"/>
    <w:rsid w:val="00D652D3"/>
    <w:rsid w:val="00D70866"/>
    <w:rsid w:val="00D77AA0"/>
    <w:rsid w:val="00D952D3"/>
    <w:rsid w:val="00D96F2D"/>
    <w:rsid w:val="00DA09FF"/>
    <w:rsid w:val="00DA1398"/>
    <w:rsid w:val="00DB6452"/>
    <w:rsid w:val="00DB68C9"/>
    <w:rsid w:val="00DC00F9"/>
    <w:rsid w:val="00DC2AB5"/>
    <w:rsid w:val="00DD5604"/>
    <w:rsid w:val="00DE4979"/>
    <w:rsid w:val="00DE5596"/>
    <w:rsid w:val="00DE60F0"/>
    <w:rsid w:val="00E1027E"/>
    <w:rsid w:val="00E10549"/>
    <w:rsid w:val="00E12D29"/>
    <w:rsid w:val="00E16431"/>
    <w:rsid w:val="00E170D0"/>
    <w:rsid w:val="00E174B3"/>
    <w:rsid w:val="00E20998"/>
    <w:rsid w:val="00E21AF7"/>
    <w:rsid w:val="00E3045F"/>
    <w:rsid w:val="00E32E46"/>
    <w:rsid w:val="00E3672F"/>
    <w:rsid w:val="00E40432"/>
    <w:rsid w:val="00E44947"/>
    <w:rsid w:val="00E44B5A"/>
    <w:rsid w:val="00E457D2"/>
    <w:rsid w:val="00E45A59"/>
    <w:rsid w:val="00E507DD"/>
    <w:rsid w:val="00E531A5"/>
    <w:rsid w:val="00E535BE"/>
    <w:rsid w:val="00E55219"/>
    <w:rsid w:val="00E603CB"/>
    <w:rsid w:val="00E61B00"/>
    <w:rsid w:val="00E65417"/>
    <w:rsid w:val="00E72919"/>
    <w:rsid w:val="00E80447"/>
    <w:rsid w:val="00E80743"/>
    <w:rsid w:val="00E80FA3"/>
    <w:rsid w:val="00E829A6"/>
    <w:rsid w:val="00E83A65"/>
    <w:rsid w:val="00E84140"/>
    <w:rsid w:val="00E84886"/>
    <w:rsid w:val="00E85ADE"/>
    <w:rsid w:val="00E902C9"/>
    <w:rsid w:val="00E9201A"/>
    <w:rsid w:val="00E92304"/>
    <w:rsid w:val="00E94B0D"/>
    <w:rsid w:val="00E95F16"/>
    <w:rsid w:val="00EA0F5B"/>
    <w:rsid w:val="00EA1038"/>
    <w:rsid w:val="00EA13FD"/>
    <w:rsid w:val="00EB1C48"/>
    <w:rsid w:val="00EB4671"/>
    <w:rsid w:val="00EB635E"/>
    <w:rsid w:val="00EB7DBF"/>
    <w:rsid w:val="00EC15EA"/>
    <w:rsid w:val="00EC2B4A"/>
    <w:rsid w:val="00EC57F4"/>
    <w:rsid w:val="00EC5978"/>
    <w:rsid w:val="00ED52D8"/>
    <w:rsid w:val="00EE1DA9"/>
    <w:rsid w:val="00EE76C4"/>
    <w:rsid w:val="00EF0625"/>
    <w:rsid w:val="00EF0933"/>
    <w:rsid w:val="00EF46A2"/>
    <w:rsid w:val="00EF7EBA"/>
    <w:rsid w:val="00F0084D"/>
    <w:rsid w:val="00F05DF3"/>
    <w:rsid w:val="00F067A8"/>
    <w:rsid w:val="00F07765"/>
    <w:rsid w:val="00F12DD8"/>
    <w:rsid w:val="00F162BC"/>
    <w:rsid w:val="00F2169A"/>
    <w:rsid w:val="00F21AE0"/>
    <w:rsid w:val="00F26E7F"/>
    <w:rsid w:val="00F3167D"/>
    <w:rsid w:val="00F31EBC"/>
    <w:rsid w:val="00F368E8"/>
    <w:rsid w:val="00F43F10"/>
    <w:rsid w:val="00F4408B"/>
    <w:rsid w:val="00F45116"/>
    <w:rsid w:val="00F46CC8"/>
    <w:rsid w:val="00F50672"/>
    <w:rsid w:val="00F5386E"/>
    <w:rsid w:val="00F67BD2"/>
    <w:rsid w:val="00F81470"/>
    <w:rsid w:val="00F83F17"/>
    <w:rsid w:val="00F86658"/>
    <w:rsid w:val="00F92D06"/>
    <w:rsid w:val="00F9464F"/>
    <w:rsid w:val="00F96515"/>
    <w:rsid w:val="00FA1320"/>
    <w:rsid w:val="00FA6839"/>
    <w:rsid w:val="00FA7231"/>
    <w:rsid w:val="00FB56D7"/>
    <w:rsid w:val="00FB67D0"/>
    <w:rsid w:val="00FC2729"/>
    <w:rsid w:val="00FC2BB8"/>
    <w:rsid w:val="00FC635B"/>
    <w:rsid w:val="00FC6CB3"/>
    <w:rsid w:val="00FC7ABB"/>
    <w:rsid w:val="00FD1DB7"/>
    <w:rsid w:val="00FD3E58"/>
    <w:rsid w:val="00FD4E58"/>
    <w:rsid w:val="00FD56B4"/>
    <w:rsid w:val="00FE561F"/>
    <w:rsid w:val="00FF10A8"/>
    <w:rsid w:val="00FF1833"/>
    <w:rsid w:val="00FF5595"/>
    <w:rsid w:val="00FF598B"/>
    <w:rsid w:val="00FF64E3"/>
    <w:rsid w:val="00FF7430"/>
    <w:rsid w:val="00FF7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1C4D0"/>
  <w15:chartTrackingRefBased/>
  <w15:docId w15:val="{44F78FE6-838F-4325-AB10-91BA24E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3AB"/>
    <w:pPr>
      <w:tabs>
        <w:tab w:val="center" w:pos="4252"/>
        <w:tab w:val="right" w:pos="8504"/>
      </w:tabs>
      <w:snapToGrid w:val="0"/>
    </w:pPr>
  </w:style>
  <w:style w:type="character" w:customStyle="1" w:styleId="a4">
    <w:name w:val="ヘッダー (文字)"/>
    <w:basedOn w:val="a0"/>
    <w:link w:val="a3"/>
    <w:uiPriority w:val="99"/>
    <w:rsid w:val="009E23AB"/>
  </w:style>
  <w:style w:type="paragraph" w:styleId="a5">
    <w:name w:val="footer"/>
    <w:basedOn w:val="a"/>
    <w:link w:val="a6"/>
    <w:uiPriority w:val="99"/>
    <w:unhideWhenUsed/>
    <w:rsid w:val="009E23AB"/>
    <w:pPr>
      <w:tabs>
        <w:tab w:val="center" w:pos="4252"/>
        <w:tab w:val="right" w:pos="8504"/>
      </w:tabs>
      <w:snapToGrid w:val="0"/>
    </w:pPr>
  </w:style>
  <w:style w:type="character" w:customStyle="1" w:styleId="a6">
    <w:name w:val="フッター (文字)"/>
    <w:basedOn w:val="a0"/>
    <w:link w:val="a5"/>
    <w:uiPriority w:val="99"/>
    <w:rsid w:val="009E23AB"/>
  </w:style>
  <w:style w:type="table" w:styleId="a7">
    <w:name w:val="Table Grid"/>
    <w:basedOn w:val="a1"/>
    <w:uiPriority w:val="39"/>
    <w:rsid w:val="0022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766DF"/>
    <w:rPr>
      <w:sz w:val="18"/>
      <w:szCs w:val="18"/>
    </w:rPr>
  </w:style>
  <w:style w:type="paragraph" w:styleId="a9">
    <w:name w:val="annotation text"/>
    <w:basedOn w:val="a"/>
    <w:link w:val="aa"/>
    <w:uiPriority w:val="99"/>
    <w:unhideWhenUsed/>
    <w:rsid w:val="003766DF"/>
    <w:pPr>
      <w:jc w:val="left"/>
    </w:pPr>
  </w:style>
  <w:style w:type="character" w:customStyle="1" w:styleId="aa">
    <w:name w:val="コメント文字列 (文字)"/>
    <w:basedOn w:val="a0"/>
    <w:link w:val="a9"/>
    <w:uiPriority w:val="99"/>
    <w:rsid w:val="003766DF"/>
  </w:style>
  <w:style w:type="paragraph" w:styleId="ab">
    <w:name w:val="annotation subject"/>
    <w:basedOn w:val="a9"/>
    <w:next w:val="a9"/>
    <w:link w:val="ac"/>
    <w:uiPriority w:val="99"/>
    <w:semiHidden/>
    <w:unhideWhenUsed/>
    <w:rsid w:val="003766DF"/>
    <w:rPr>
      <w:b/>
      <w:bCs/>
    </w:rPr>
  </w:style>
  <w:style w:type="character" w:customStyle="1" w:styleId="ac">
    <w:name w:val="コメント内容 (文字)"/>
    <w:basedOn w:val="aa"/>
    <w:link w:val="ab"/>
    <w:uiPriority w:val="99"/>
    <w:semiHidden/>
    <w:rsid w:val="003766DF"/>
    <w:rPr>
      <w:b/>
      <w:bCs/>
    </w:rPr>
  </w:style>
  <w:style w:type="paragraph" w:styleId="ad">
    <w:name w:val="Balloon Text"/>
    <w:basedOn w:val="a"/>
    <w:link w:val="ae"/>
    <w:uiPriority w:val="99"/>
    <w:semiHidden/>
    <w:unhideWhenUsed/>
    <w:rsid w:val="00376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6DF"/>
    <w:rPr>
      <w:rFonts w:asciiTheme="majorHAnsi" w:eastAsiaTheme="majorEastAsia" w:hAnsiTheme="majorHAnsi" w:cstheme="majorBidi"/>
      <w:sz w:val="18"/>
      <w:szCs w:val="18"/>
    </w:rPr>
  </w:style>
  <w:style w:type="paragraph" w:styleId="af">
    <w:name w:val="Revision"/>
    <w:hidden/>
    <w:uiPriority w:val="99"/>
    <w:semiHidden/>
    <w:rsid w:val="00435A81"/>
  </w:style>
  <w:style w:type="paragraph" w:styleId="af0">
    <w:name w:val="List Paragraph"/>
    <w:basedOn w:val="a"/>
    <w:uiPriority w:val="34"/>
    <w:qFormat/>
    <w:rsid w:val="00E55219"/>
    <w:pPr>
      <w:ind w:leftChars="400" w:left="840"/>
    </w:pPr>
  </w:style>
  <w:style w:type="paragraph" w:customStyle="1" w:styleId="Word">
    <w:name w:val="標準；(Word文書)"/>
    <w:basedOn w:val="a"/>
    <w:rsid w:val="00F067A8"/>
    <w:pPr>
      <w:overflowPunct w:val="0"/>
      <w:textAlignment w:val="baseline"/>
    </w:pPr>
    <w:rPr>
      <w:rFonts w:ascii="Times New Roman" w:hAnsi="Times New Roman"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CBD6-C417-428C-89A2-E466B411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5</Pages>
  <Words>652</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鈴木　敬</cp:lastModifiedBy>
  <cp:revision>269</cp:revision>
  <cp:lastPrinted>2026-03-10T07:05:00Z</cp:lastPrinted>
  <dcterms:created xsi:type="dcterms:W3CDTF">2025-04-09T09:31:00Z</dcterms:created>
  <dcterms:modified xsi:type="dcterms:W3CDTF">2026-03-17T06:44:00Z</dcterms:modified>
</cp:coreProperties>
</file>