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第４号様式（第５関係）</w:t>
      </w:r>
    </w:p>
    <w:p w:rsidR="008E6408" w:rsidRPr="008E6408" w:rsidRDefault="008E6408" w:rsidP="008E6408">
      <w:pPr>
        <w:ind w:leftChars="114" w:left="239" w:firstLineChars="2321" w:firstLine="5570"/>
        <w:jc w:val="distribute"/>
        <w:rPr>
          <w:rFonts w:ascii="Century" w:eastAsia="ＭＳ 明朝" w:hAnsi="Century" w:cs="Times New Roman"/>
          <w:sz w:val="24"/>
        </w:rPr>
      </w:pPr>
      <w:r w:rsidRPr="008E6408">
        <w:rPr>
          <w:rFonts w:ascii="Century" w:eastAsia="ＭＳ 明朝" w:hAnsi="Century" w:cs="Times New Roman" w:hint="eastAsia"/>
          <w:sz w:val="24"/>
        </w:rPr>
        <w:t>文書番号</w:t>
      </w:r>
    </w:p>
    <w:p w:rsidR="008E6408" w:rsidRPr="008E6408" w:rsidRDefault="008E6408" w:rsidP="008E6408">
      <w:pPr>
        <w:wordWrap w:val="0"/>
        <w:ind w:leftChars="114" w:left="239" w:firstLineChars="2321" w:firstLine="5570"/>
        <w:jc w:val="distribute"/>
        <w:rPr>
          <w:rFonts w:ascii="Century" w:eastAsia="ＭＳ 明朝" w:hAnsi="Century" w:cs="Times New Roman"/>
          <w:sz w:val="24"/>
        </w:rPr>
      </w:pPr>
      <w:r w:rsidRPr="008E6408">
        <w:rPr>
          <w:rFonts w:ascii="Century" w:eastAsia="ＭＳ 明朝" w:hAnsi="Century" w:cs="Times New Roman"/>
          <w:sz w:val="24"/>
        </w:rPr>
        <w:t>令和</w:t>
      </w:r>
      <w:r w:rsidRPr="008E6408">
        <w:rPr>
          <w:rFonts w:ascii="Century" w:eastAsia="ＭＳ 明朝" w:hAnsi="Century" w:cs="Times New Roman" w:hint="eastAsia"/>
          <w:sz w:val="24"/>
        </w:rPr>
        <w:t xml:space="preserve">　　年　　月　　日</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　青森県知事　　　　　　殿</w:t>
      </w:r>
    </w:p>
    <w:p w:rsidR="008E6408" w:rsidRPr="008E6408" w:rsidRDefault="008E6408" w:rsidP="008E6408">
      <w:pPr>
        <w:overflowPunct w:val="0"/>
        <w:ind w:left="420" w:hanging="420"/>
        <w:textAlignment w:val="baseline"/>
        <w:rPr>
          <w:rFonts w:ascii="ＭＳ 明朝" w:eastAsia="ＭＳ 明朝" w:hAnsi="Times New Roman" w:cs="Times New Roman"/>
          <w:spacing w:val="4"/>
          <w:kern w:val="0"/>
          <w:sz w:val="24"/>
          <w:szCs w:val="24"/>
        </w:rPr>
      </w:pPr>
    </w:p>
    <w:p w:rsidR="008E6408" w:rsidRPr="008E6408" w:rsidRDefault="008E6408" w:rsidP="008E6408">
      <w:pPr>
        <w:wordWrap w:val="0"/>
        <w:overflowPunct w:val="0"/>
        <w:ind w:left="420" w:right="48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住　所　　　　　　　　　　　</w:t>
      </w:r>
    </w:p>
    <w:p w:rsidR="008E6408" w:rsidRPr="008E6408" w:rsidRDefault="008E6408" w:rsidP="008E6408">
      <w:pPr>
        <w:wordWrap w:val="0"/>
        <w:overflowPunct w:val="0"/>
        <w:ind w:left="42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補助事業者　法人名　　　　　　　　　　　　　</w:t>
      </w:r>
    </w:p>
    <w:p w:rsidR="008E6408" w:rsidRPr="008E6408" w:rsidRDefault="008E6408" w:rsidP="008E6408">
      <w:pPr>
        <w:wordWrap w:val="0"/>
        <w:overflowPunct w:val="0"/>
        <w:ind w:left="420" w:right="480" w:hanging="420"/>
        <w:jc w:val="right"/>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 xml:space="preserve">代表者　　　　　　　　　　　</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right="-1"/>
        <w:jc w:val="center"/>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令和６年度青森県介護事業所内保育施設運営事業</w:t>
      </w:r>
    </w:p>
    <w:p w:rsidR="008E6408" w:rsidRPr="008E6408" w:rsidRDefault="008E6408" w:rsidP="008E6408">
      <w:pPr>
        <w:overflowPunct w:val="0"/>
        <w:ind w:right="-1"/>
        <w:jc w:val="center"/>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消費税及び地方消費税に係る仕入控除税額報告書</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　令和　　年　　月　　</w:t>
      </w:r>
      <w:proofErr w:type="gramStart"/>
      <w:r w:rsidRPr="008E6408">
        <w:rPr>
          <w:rFonts w:ascii="ＭＳ 明朝" w:eastAsia="ＭＳ 明朝" w:hAnsi="ＭＳ 明朝" w:cs="ＭＳ 明朝" w:hint="eastAsia"/>
          <w:kern w:val="0"/>
          <w:sz w:val="24"/>
          <w:szCs w:val="24"/>
        </w:rPr>
        <w:t>日付け</w:t>
      </w:r>
      <w:proofErr w:type="gramEnd"/>
      <w:r w:rsidRPr="008E6408">
        <w:rPr>
          <w:rFonts w:ascii="ＭＳ 明朝" w:eastAsia="ＭＳ 明朝" w:hAnsi="ＭＳ 明朝" w:cs="ＭＳ 明朝" w:hint="eastAsia"/>
          <w:kern w:val="0"/>
          <w:sz w:val="24"/>
          <w:szCs w:val="24"/>
        </w:rPr>
        <w:t>青高保第　　　号により交付決定の通知を受けた青森県介護事業所内保育施設運営事業費補助金について、令和６年度青森県介護事業所内保育施設運営事業費補助金交付要綱第５第５号の規定に基づき、下記のとおり報告します。</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spacing w:line="346" w:lineRule="exact"/>
        <w:jc w:val="center"/>
        <w:textAlignment w:val="baseline"/>
        <w:rPr>
          <w:rFonts w:ascii="ＭＳ 明朝" w:eastAsia="ＭＳ 明朝" w:hAnsi="Times New Roman" w:cs="Times New Roman"/>
          <w:spacing w:val="4"/>
          <w:kern w:val="0"/>
          <w:sz w:val="24"/>
          <w:szCs w:val="24"/>
        </w:rPr>
      </w:pPr>
      <w:r w:rsidRPr="008E6408">
        <w:rPr>
          <w:rFonts w:ascii="Century" w:eastAsia="ＭＳ 明朝" w:hAnsi="Century" w:cs="ＭＳ 明朝" w:hint="eastAsia"/>
          <w:kern w:val="0"/>
          <w:sz w:val="24"/>
          <w:szCs w:val="24"/>
        </w:rPr>
        <w:t>記</w:t>
      </w:r>
    </w:p>
    <w:p w:rsidR="008E6408" w:rsidRPr="008E6408" w:rsidRDefault="008E6408" w:rsidP="008E6408">
      <w:pPr>
        <w:overflowPunct w:val="0"/>
        <w:textAlignment w:val="baseline"/>
        <w:rPr>
          <w:rFonts w:ascii="ＭＳ 明朝" w:eastAsia="ＭＳ 明朝" w:hAnsi="ＭＳ 明朝" w:cs="ＭＳ 明朝"/>
          <w:kern w:val="0"/>
          <w:sz w:val="24"/>
          <w:szCs w:val="24"/>
        </w:rPr>
      </w:pP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１　施設の名称</w:t>
      </w:r>
    </w:p>
    <w:p w:rsidR="008E6408" w:rsidRPr="008E6408" w:rsidRDefault="008E6408" w:rsidP="008E6408">
      <w:pPr>
        <w:overflowPunct w:val="0"/>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２　青森県補助金等の交付に関する規則第１３条の規定による確定額</w:t>
      </w:r>
    </w:p>
    <w:p w:rsidR="008E6408" w:rsidRPr="008E6408" w:rsidRDefault="008E6408" w:rsidP="008E6408">
      <w:pPr>
        <w:overflowPunct w:val="0"/>
        <w:ind w:left="238"/>
        <w:jc w:val="right"/>
        <w:textAlignment w:val="baseline"/>
        <w:rPr>
          <w:rFonts w:ascii="ＭＳ 明朝" w:eastAsia="ＭＳ 明朝" w:hAnsi="ＭＳ 明朝" w:cs="ＭＳ 明朝"/>
          <w:kern w:val="0"/>
          <w:sz w:val="24"/>
          <w:szCs w:val="24"/>
          <w:u w:val="single" w:color="000000"/>
        </w:rPr>
      </w:pPr>
    </w:p>
    <w:p w:rsidR="008E6408" w:rsidRPr="008E6408" w:rsidRDefault="008E6408" w:rsidP="008E6408">
      <w:pPr>
        <w:overflowPunct w:val="0"/>
        <w:ind w:left="238"/>
        <w:jc w:val="right"/>
        <w:textAlignment w:val="baseline"/>
        <w:rPr>
          <w:rFonts w:ascii="ＭＳ 明朝" w:eastAsia="ＭＳ 明朝" w:hAnsi="Times New Roman" w:cs="Times New Roman"/>
          <w:spacing w:val="4"/>
          <w:kern w:val="0"/>
          <w:sz w:val="24"/>
          <w:szCs w:val="24"/>
          <w:u w:val="single"/>
        </w:rPr>
      </w:pPr>
      <w:r w:rsidRPr="008E6408">
        <w:rPr>
          <w:rFonts w:ascii="ＭＳ 明朝" w:eastAsia="ＭＳ 明朝" w:hAnsi="ＭＳ 明朝" w:cs="ＭＳ 明朝" w:hint="eastAsia"/>
          <w:kern w:val="0"/>
          <w:sz w:val="24"/>
          <w:szCs w:val="24"/>
          <w:u w:val="single"/>
        </w:rPr>
        <w:t>金　　　　　　　　　円</w:t>
      </w: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３　消費税及び地方消費税の申告により確定した消費税及び地方消費税に係る仕入控除税額（要返還相当額）　　　　　　　　　　</w:t>
      </w:r>
    </w:p>
    <w:p w:rsidR="008E6408" w:rsidRPr="008E6408" w:rsidRDefault="008E6408" w:rsidP="008E6408">
      <w:pPr>
        <w:overflowPunct w:val="0"/>
        <w:ind w:left="238" w:hanging="238"/>
        <w:jc w:val="right"/>
        <w:textAlignment w:val="baseline"/>
        <w:rPr>
          <w:rFonts w:ascii="ＭＳ 明朝" w:eastAsia="ＭＳ 明朝" w:hAnsi="Times New Roman" w:cs="Times New Roman"/>
          <w:spacing w:val="4"/>
          <w:kern w:val="0"/>
          <w:sz w:val="24"/>
          <w:szCs w:val="24"/>
          <w:u w:val="single"/>
        </w:rPr>
      </w:pPr>
      <w:r w:rsidRPr="008E6408">
        <w:rPr>
          <w:rFonts w:ascii="ＭＳ 明朝" w:eastAsia="ＭＳ 明朝" w:hAnsi="ＭＳ 明朝" w:cs="ＭＳ 明朝" w:hint="eastAsia"/>
          <w:kern w:val="0"/>
          <w:sz w:val="24"/>
          <w:szCs w:val="24"/>
          <w:u w:val="single"/>
        </w:rPr>
        <w:t>金　　　　　　　　　円</w:t>
      </w: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p>
    <w:p w:rsidR="008E6408" w:rsidRPr="008E6408" w:rsidRDefault="008E6408" w:rsidP="008E6408">
      <w:pPr>
        <w:overflowPunct w:val="0"/>
        <w:ind w:left="238" w:hanging="238"/>
        <w:textAlignment w:val="baseline"/>
        <w:rPr>
          <w:rFonts w:ascii="ＭＳ 明朝" w:eastAsia="ＭＳ 明朝" w:hAnsi="Times New Roman" w:cs="Times New Roman"/>
          <w:spacing w:val="4"/>
          <w:kern w:val="0"/>
          <w:sz w:val="24"/>
          <w:szCs w:val="24"/>
        </w:rPr>
      </w:pPr>
      <w:r w:rsidRPr="008E6408">
        <w:rPr>
          <w:rFonts w:ascii="ＭＳ 明朝" w:eastAsia="ＭＳ 明朝" w:hAnsi="ＭＳ 明朝" w:cs="ＭＳ 明朝" w:hint="eastAsia"/>
          <w:kern w:val="0"/>
          <w:sz w:val="24"/>
          <w:szCs w:val="24"/>
        </w:rPr>
        <w:t>４　添付書類</w:t>
      </w:r>
    </w:p>
    <w:p w:rsidR="008E6408" w:rsidRPr="008E6408" w:rsidRDefault="008E6408" w:rsidP="008E6408">
      <w:pPr>
        <w:overflowPunct w:val="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xml:space="preserve">　　・　補助事業実施期間分に係る消費税及び地方消費税の確定申告書写し</w:t>
      </w:r>
    </w:p>
    <w:p w:rsidR="008E6408" w:rsidRPr="008E6408" w:rsidRDefault="008E6408" w:rsidP="008E6408">
      <w:pPr>
        <w:overflowPunct w:val="0"/>
        <w:ind w:firstLineChars="200" w:firstLine="480"/>
        <w:textAlignment w:val="baseline"/>
        <w:rPr>
          <w:rFonts w:ascii="ＭＳ 明朝" w:eastAsia="ＭＳ 明朝" w:hAnsi="ＭＳ 明朝" w:cs="ＭＳ 明朝"/>
          <w:kern w:val="0"/>
          <w:sz w:val="24"/>
          <w:szCs w:val="24"/>
        </w:rPr>
      </w:pPr>
      <w:r w:rsidRPr="008E6408">
        <w:rPr>
          <w:rFonts w:ascii="ＭＳ 明朝" w:eastAsia="ＭＳ 明朝" w:hAnsi="ＭＳ 明朝" w:cs="ＭＳ 明朝" w:hint="eastAsia"/>
          <w:kern w:val="0"/>
          <w:sz w:val="24"/>
          <w:szCs w:val="24"/>
        </w:rPr>
        <w:t>・　その他、上記に係る仕入控除税額の精算内訳等</w:t>
      </w:r>
    </w:p>
    <w:p w:rsidR="008E6408" w:rsidRPr="008E6408" w:rsidRDefault="008E6408">
      <w:bookmarkStart w:id="0" w:name="_GoBack"/>
      <w:bookmarkEnd w:id="0"/>
    </w:p>
    <w:sectPr w:rsidR="008E6408" w:rsidRPr="008E64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08"/>
    <w:rsid w:val="008E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468C0E-A35B-4552-A1A9-09EFA53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2024-10-07T04:11:00Z</dcterms:created>
  <dcterms:modified xsi:type="dcterms:W3CDTF">2024-10-07T04:11:00Z</dcterms:modified>
</cp:coreProperties>
</file>