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56" w:rsidRDefault="003F5556">
      <w:pPr>
        <w:pStyle w:val="a3"/>
        <w:spacing w:line="277" w:lineRule="exact"/>
        <w:rPr>
          <w:rFonts w:ascii="ＭＳ 明朝" w:hAnsi="ＭＳ 明朝"/>
        </w:rPr>
      </w:pPr>
    </w:p>
    <w:p w:rsidR="00B96310" w:rsidRDefault="00B96310">
      <w:pPr>
        <w:pStyle w:val="a3"/>
        <w:spacing w:line="277" w:lineRule="exact"/>
        <w:rPr>
          <w:spacing w:val="0"/>
        </w:rPr>
      </w:pPr>
      <w:r>
        <w:rPr>
          <w:rFonts w:ascii="ＭＳ 明朝" w:hAnsi="ＭＳ 明朝" w:hint="eastAsia"/>
        </w:rPr>
        <w:t>第１２号様式（別表第１の１３、１４関係）</w:t>
      </w:r>
    </w:p>
    <w:p w:rsidR="00B96310" w:rsidRDefault="00B96310">
      <w:pPr>
        <w:pStyle w:val="a3"/>
        <w:rPr>
          <w:spacing w:val="0"/>
        </w:rPr>
      </w:pPr>
    </w:p>
    <w:p w:rsidR="00B96310" w:rsidRDefault="00B9631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  <w:r>
        <w:rPr>
          <w:rFonts w:ascii="ＭＳ 明朝" w:hAnsi="ＭＳ 明朝" w:hint="eastAsia"/>
        </w:rPr>
        <w:t xml:space="preserve">年　　月　　日　</w:t>
      </w:r>
    </w:p>
    <w:p w:rsidR="00B96310" w:rsidRDefault="00B9631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青森県知事　</w:t>
      </w:r>
      <w:r w:rsidR="00031A3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殿</w:t>
      </w:r>
    </w:p>
    <w:p w:rsidR="00B96310" w:rsidRPr="00031A39" w:rsidRDefault="00B96310" w:rsidP="00031A39"/>
    <w:p w:rsidR="00CB3CB4" w:rsidRDefault="00031A39" w:rsidP="00031A39">
      <w:pPr>
        <w:ind w:firstLineChars="2100" w:firstLine="4620"/>
        <w:rPr>
          <w:sz w:val="22"/>
        </w:rPr>
      </w:pPr>
      <w:r w:rsidRPr="00031A39">
        <w:rPr>
          <w:rFonts w:hint="eastAsia"/>
          <w:sz w:val="22"/>
        </w:rPr>
        <w:t>住　所</w:t>
      </w:r>
      <w:r w:rsidR="00CB3CB4" w:rsidRPr="00031A39">
        <w:rPr>
          <w:rFonts w:hint="eastAsia"/>
          <w:sz w:val="22"/>
        </w:rPr>
        <w:t>〔法人であるときは、主たる事務所の所在地〕</w:t>
      </w:r>
    </w:p>
    <w:p w:rsidR="00031A39" w:rsidRDefault="00031A39" w:rsidP="00031A39">
      <w:pPr>
        <w:ind w:firstLineChars="2200" w:firstLine="4840"/>
        <w:rPr>
          <w:sz w:val="22"/>
        </w:rPr>
      </w:pPr>
    </w:p>
    <w:p w:rsidR="00031A39" w:rsidRPr="00031A39" w:rsidRDefault="00031A39" w:rsidP="00031A39">
      <w:pPr>
        <w:ind w:firstLineChars="2200" w:firstLine="4840"/>
        <w:rPr>
          <w:sz w:val="22"/>
        </w:rPr>
      </w:pPr>
    </w:p>
    <w:p w:rsidR="00031A39" w:rsidRPr="00031A39" w:rsidRDefault="00CB3CB4" w:rsidP="00031A39">
      <w:pPr>
        <w:ind w:firstLineChars="1700" w:firstLine="3740"/>
        <w:rPr>
          <w:sz w:val="22"/>
        </w:rPr>
      </w:pPr>
      <w:r w:rsidRPr="00031A39">
        <w:rPr>
          <w:rFonts w:hint="eastAsia"/>
          <w:sz w:val="22"/>
        </w:rPr>
        <w:t>開設者</w:t>
      </w:r>
    </w:p>
    <w:p w:rsidR="00031A39" w:rsidRDefault="00031A39" w:rsidP="00031A39">
      <w:pPr>
        <w:ind w:firstLineChars="2100" w:firstLine="4620"/>
        <w:rPr>
          <w:sz w:val="22"/>
        </w:rPr>
      </w:pPr>
      <w:r w:rsidRPr="00031A39">
        <w:rPr>
          <w:rFonts w:hint="eastAsia"/>
          <w:sz w:val="22"/>
        </w:rPr>
        <w:t>氏　名</w:t>
      </w:r>
      <w:r w:rsidR="00CB3CB4" w:rsidRPr="00031A39">
        <w:rPr>
          <w:rFonts w:hint="eastAsia"/>
          <w:sz w:val="22"/>
        </w:rPr>
        <w:t>〔法人であるときは、名称及び代表者氏名〕</w:t>
      </w:r>
    </w:p>
    <w:p w:rsidR="00031A39" w:rsidRDefault="00031A39" w:rsidP="00031A39">
      <w:pPr>
        <w:ind w:firstLineChars="2200" w:firstLine="4840"/>
        <w:rPr>
          <w:sz w:val="22"/>
        </w:rPr>
      </w:pPr>
    </w:p>
    <w:p w:rsidR="00CB3CB4" w:rsidRPr="00031A39" w:rsidRDefault="00031A39" w:rsidP="00031A3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="00CB3CB4" w:rsidRPr="00031A39">
        <w:rPr>
          <w:rFonts w:hint="eastAsia"/>
          <w:sz w:val="22"/>
        </w:rPr>
        <w:t>印</w:t>
      </w:r>
    </w:p>
    <w:p w:rsidR="00B96310" w:rsidRDefault="00B96310" w:rsidP="00031A39">
      <w:pPr>
        <w:jc w:val="left"/>
      </w:pPr>
    </w:p>
    <w:p w:rsidR="00031A39" w:rsidRPr="00031A39" w:rsidRDefault="00031A39" w:rsidP="00031A39">
      <w:pPr>
        <w:jc w:val="left"/>
      </w:pPr>
    </w:p>
    <w:p w:rsidR="00B96310" w:rsidRDefault="00B96310">
      <w:pPr>
        <w:pStyle w:val="a3"/>
        <w:rPr>
          <w:spacing w:val="0"/>
        </w:rPr>
      </w:pPr>
    </w:p>
    <w:p w:rsidR="00B96310" w:rsidRDefault="00B96310">
      <w:pPr>
        <w:pStyle w:val="a3"/>
        <w:spacing w:line="308" w:lineRule="exact"/>
        <w:jc w:val="center"/>
        <w:rPr>
          <w:spacing w:val="0"/>
        </w:rPr>
      </w:pPr>
      <w:r w:rsidRPr="003E7A1A">
        <w:rPr>
          <w:rFonts w:ascii="ＭＳ 明朝" w:hAnsi="ＭＳ 明朝" w:hint="eastAsia"/>
          <w:dstrike/>
          <w:sz w:val="28"/>
          <w:szCs w:val="28"/>
        </w:rPr>
        <w:t>病院（</w:t>
      </w:r>
      <w:r>
        <w:rPr>
          <w:rFonts w:ascii="ＭＳ 明朝" w:hAnsi="ＭＳ 明朝" w:hint="eastAsia"/>
          <w:sz w:val="28"/>
          <w:szCs w:val="28"/>
        </w:rPr>
        <w:t>診療所</w:t>
      </w:r>
      <w:r w:rsidRPr="003E7A1A">
        <w:rPr>
          <w:rFonts w:ascii="ＭＳ 明朝" w:hAnsi="ＭＳ 明朝" w:hint="eastAsia"/>
          <w:dstrike/>
          <w:sz w:val="28"/>
          <w:szCs w:val="28"/>
        </w:rPr>
        <w:t>、助産所）休止（</w:t>
      </w:r>
      <w:r>
        <w:rPr>
          <w:rFonts w:ascii="ＭＳ 明朝" w:hAnsi="ＭＳ 明朝" w:hint="eastAsia"/>
          <w:sz w:val="28"/>
          <w:szCs w:val="28"/>
        </w:rPr>
        <w:t>廃止</w:t>
      </w:r>
      <w:r w:rsidRPr="003E7A1A">
        <w:rPr>
          <w:rFonts w:ascii="ＭＳ 明朝" w:hAnsi="ＭＳ 明朝" w:hint="eastAsia"/>
          <w:dstrike/>
          <w:sz w:val="28"/>
          <w:szCs w:val="28"/>
        </w:rPr>
        <w:t>、再開）</w:t>
      </w:r>
      <w:r>
        <w:rPr>
          <w:rFonts w:ascii="ＭＳ 明朝" w:hAnsi="ＭＳ 明朝" w:hint="eastAsia"/>
          <w:sz w:val="28"/>
          <w:szCs w:val="28"/>
        </w:rPr>
        <w:t>届</w:t>
      </w:r>
    </w:p>
    <w:p w:rsidR="00B96310" w:rsidRDefault="00B96310">
      <w:pPr>
        <w:pStyle w:val="a3"/>
        <w:rPr>
          <w:spacing w:val="0"/>
        </w:rPr>
      </w:pPr>
    </w:p>
    <w:p w:rsidR="00B96310" w:rsidRDefault="00B96310">
      <w:pPr>
        <w:pStyle w:val="a3"/>
        <w:rPr>
          <w:spacing w:val="0"/>
        </w:rPr>
      </w:pPr>
    </w:p>
    <w:p w:rsidR="00B96310" w:rsidRDefault="00B9631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3E7A1A">
        <w:rPr>
          <w:rFonts w:ascii="ＭＳ 明朝" w:hAnsi="ＭＳ 明朝" w:hint="eastAsia"/>
          <w:dstrike/>
        </w:rPr>
        <w:t>病院（</w:t>
      </w:r>
      <w:r>
        <w:rPr>
          <w:rFonts w:ascii="ＭＳ 明朝" w:hAnsi="ＭＳ 明朝" w:hint="eastAsia"/>
        </w:rPr>
        <w:t>診療所</w:t>
      </w:r>
      <w:r w:rsidRPr="003E7A1A">
        <w:rPr>
          <w:rFonts w:ascii="ＭＳ 明朝" w:hAnsi="ＭＳ 明朝" w:hint="eastAsia"/>
          <w:dstrike/>
        </w:rPr>
        <w:t>、助産所）</w:t>
      </w:r>
      <w:r>
        <w:rPr>
          <w:rFonts w:ascii="ＭＳ 明朝" w:hAnsi="ＭＳ 明朝" w:hint="eastAsia"/>
        </w:rPr>
        <w:t>を</w:t>
      </w:r>
      <w:r w:rsidRPr="003E7A1A">
        <w:rPr>
          <w:rFonts w:ascii="ＭＳ 明朝" w:hAnsi="ＭＳ 明朝" w:hint="eastAsia"/>
          <w:dstrike/>
        </w:rPr>
        <w:t>休止（</w:t>
      </w:r>
      <w:r>
        <w:rPr>
          <w:rFonts w:ascii="ＭＳ 明朝" w:hAnsi="ＭＳ 明朝" w:hint="eastAsia"/>
        </w:rPr>
        <w:t>廃止</w:t>
      </w:r>
      <w:r w:rsidRPr="003E7A1A">
        <w:rPr>
          <w:rFonts w:ascii="ＭＳ 明朝" w:hAnsi="ＭＳ 明朝" w:hint="eastAsia"/>
          <w:dstrike/>
        </w:rPr>
        <w:t>、再開）</w:t>
      </w:r>
      <w:r>
        <w:rPr>
          <w:rFonts w:ascii="ＭＳ 明朝" w:hAnsi="ＭＳ 明朝" w:hint="eastAsia"/>
        </w:rPr>
        <w:t>したので、医療法（</w:t>
      </w:r>
      <w:r w:rsidRPr="003E7A1A">
        <w:rPr>
          <w:rFonts w:ascii="ＭＳ 明朝" w:hAnsi="ＭＳ 明朝" w:hint="eastAsia"/>
          <w:dstrike/>
        </w:rPr>
        <w:t>第８条の２第２項</w:t>
      </w:r>
      <w:r>
        <w:rPr>
          <w:rFonts w:ascii="ＭＳ 明朝" w:hAnsi="ＭＳ 明朝" w:hint="eastAsia"/>
        </w:rPr>
        <w:t>、第９条第１項）の規定に基づき、下記のとおり届け出ます。</w:t>
      </w:r>
    </w:p>
    <w:p w:rsidR="00B96310" w:rsidRDefault="00B96310">
      <w:pPr>
        <w:pStyle w:val="a3"/>
        <w:rPr>
          <w:spacing w:val="0"/>
        </w:rPr>
      </w:pPr>
    </w:p>
    <w:p w:rsidR="00CB3CB4" w:rsidRPr="00CB3CB4" w:rsidRDefault="00B96310" w:rsidP="00CB3CB4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96310" w:rsidRDefault="00B9631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44"/>
        <w:gridCol w:w="1843"/>
        <w:gridCol w:w="6849"/>
      </w:tblGrid>
      <w:tr w:rsidR="00B96310" w:rsidTr="00031A39">
        <w:trPr>
          <w:cantSplit/>
          <w:trHeight w:hRule="exact" w:val="651"/>
        </w:trPr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  <w:p w:rsidR="00B96310" w:rsidRDefault="00B963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病院</w:t>
            </w:r>
          </w:p>
          <w:p w:rsidR="00B96310" w:rsidRDefault="00B96310" w:rsidP="00B252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（診療所</w:t>
            </w:r>
            <w:r w:rsidR="00B25241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助産所）</w:t>
            </w:r>
          </w:p>
          <w:p w:rsidR="00B96310" w:rsidRDefault="00B96310" w:rsidP="00B2524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の名称等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  <w:tr w:rsidR="00B96310" w:rsidTr="00031A39">
        <w:trPr>
          <w:cantSplit/>
          <w:trHeight w:hRule="exact" w:val="1284"/>
        </w:trPr>
        <w:tc>
          <w:tcPr>
            <w:tcW w:w="11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6310" w:rsidRDefault="00B96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CB3CB4" w:rsidRDefault="00CB3CB4" w:rsidP="00031A39">
            <w:pPr>
              <w:pStyle w:val="a3"/>
              <w:spacing w:before="130" w:line="480" w:lineRule="auto"/>
              <w:rPr>
                <w:spacing w:val="0"/>
              </w:rPr>
            </w:pPr>
          </w:p>
          <w:p w:rsidR="00B96310" w:rsidRDefault="00B963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　話）　　　　　　　　　（ＦＡＸ）</w:t>
            </w:r>
          </w:p>
        </w:tc>
      </w:tr>
      <w:tr w:rsidR="00B96310" w:rsidTr="00B25241">
        <w:trPr>
          <w:cantSplit/>
          <w:trHeight w:hRule="exact" w:val="901"/>
        </w:trPr>
        <w:tc>
          <w:tcPr>
            <w:tcW w:w="11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310" w:rsidRDefault="00B96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開設許可（届出）</w:t>
            </w:r>
          </w:p>
          <w:p w:rsidR="00CB3CB4" w:rsidRDefault="00B9631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  <w:p w:rsidR="00B96310" w:rsidRDefault="00B96310" w:rsidP="00CB3CB4">
            <w:pPr>
              <w:pStyle w:val="a3"/>
              <w:ind w:firstLineChars="50" w:firstLine="11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及び指令番号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  <w:tr w:rsidR="00B96310" w:rsidTr="003E7A1A">
        <w:trPr>
          <w:trHeight w:hRule="exact" w:val="791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 w:rsidP="00CB3CB4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E7A1A">
              <w:rPr>
                <w:rFonts w:ascii="ＭＳ 明朝" w:hAnsi="ＭＳ 明朝" w:hint="eastAsia"/>
                <w:dstrike/>
              </w:rPr>
              <w:t>休止（</w:t>
            </w:r>
            <w:r>
              <w:rPr>
                <w:rFonts w:ascii="ＭＳ 明朝" w:hAnsi="ＭＳ 明朝" w:hint="eastAsia"/>
              </w:rPr>
              <w:t>廃止</w:t>
            </w:r>
            <w:r w:rsidRPr="003E7A1A">
              <w:rPr>
                <w:rFonts w:ascii="ＭＳ 明朝" w:hAnsi="ＭＳ 明朝" w:hint="eastAsia"/>
                <w:dstrike/>
              </w:rPr>
              <w:t>、再開）</w:t>
            </w:r>
            <w:r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  <w:tr w:rsidR="00B96310" w:rsidTr="003E7A1A">
        <w:trPr>
          <w:trHeight w:hRule="exact" w:val="587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 w:rsidP="00CB3CB4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E7A1A">
              <w:rPr>
                <w:rFonts w:ascii="ＭＳ 明朝" w:hAnsi="ＭＳ 明朝" w:hint="eastAsia"/>
                <w:dstrike/>
              </w:rPr>
              <w:t>休止（</w:t>
            </w:r>
            <w:r>
              <w:rPr>
                <w:rFonts w:ascii="ＭＳ 明朝" w:hAnsi="ＭＳ 明朝" w:hint="eastAsia"/>
              </w:rPr>
              <w:t>廃止</w:t>
            </w:r>
            <w:r w:rsidRPr="003E7A1A">
              <w:rPr>
                <w:rFonts w:ascii="ＭＳ 明朝" w:hAnsi="ＭＳ 明朝" w:hint="eastAsia"/>
                <w:dstrike/>
              </w:rPr>
              <w:t>、再開）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310" w:rsidRDefault="00B96310" w:rsidP="00CB3CB4">
            <w:pPr>
              <w:pStyle w:val="a3"/>
              <w:ind w:firstLineChars="700" w:firstLine="1554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  <w:tr w:rsidR="00B96310" w:rsidTr="003E7A1A">
        <w:trPr>
          <w:trHeight w:hRule="exact" w:val="567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休止の予定期間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  <w:tr w:rsidR="00B96310" w:rsidTr="003E7A1A">
        <w:trPr>
          <w:trHeight w:hRule="exact" w:val="646"/>
        </w:trPr>
        <w:tc>
          <w:tcPr>
            <w:tcW w:w="300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休止期間中の施設の管理</w:t>
            </w:r>
          </w:p>
          <w:p w:rsidR="00B96310" w:rsidRDefault="00B963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  <w:tr w:rsidR="00B96310" w:rsidTr="00031A39">
        <w:trPr>
          <w:cantSplit/>
          <w:trHeight w:hRule="exact" w:val="627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  <w:p w:rsidR="00B96310" w:rsidRDefault="00B96310">
            <w:pPr>
              <w:pStyle w:val="a3"/>
              <w:rPr>
                <w:spacing w:val="0"/>
              </w:rPr>
            </w:pPr>
          </w:p>
          <w:p w:rsidR="00B96310" w:rsidRDefault="00B963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連絡先等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  <w:tr w:rsidR="00B96310" w:rsidTr="00031A39">
        <w:trPr>
          <w:cantSplit/>
          <w:trHeight w:hRule="exact" w:val="133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6310" w:rsidRDefault="00B96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CB3CB4" w:rsidRDefault="00CB3CB4" w:rsidP="00031A39">
            <w:pPr>
              <w:pStyle w:val="a3"/>
              <w:spacing w:before="130" w:line="480" w:lineRule="auto"/>
              <w:rPr>
                <w:spacing w:val="0"/>
              </w:rPr>
            </w:pPr>
          </w:p>
          <w:p w:rsidR="00B96310" w:rsidRDefault="00B9631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（電話）　　　　　　　　　　（ＦＡＸ）</w:t>
            </w:r>
          </w:p>
        </w:tc>
      </w:tr>
      <w:tr w:rsidR="00B96310" w:rsidTr="00031A39">
        <w:trPr>
          <w:cantSplit/>
          <w:trHeight w:hRule="exact" w:val="63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6310" w:rsidRDefault="00B96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6310" w:rsidRDefault="00B96310">
            <w:pPr>
              <w:pStyle w:val="a3"/>
              <w:spacing w:before="130"/>
              <w:rPr>
                <w:spacing w:val="0"/>
              </w:rPr>
            </w:pPr>
          </w:p>
        </w:tc>
      </w:tr>
    </w:tbl>
    <w:p w:rsidR="00B96310" w:rsidRDefault="00B96310">
      <w:pPr>
        <w:pStyle w:val="a3"/>
        <w:spacing w:line="130" w:lineRule="exact"/>
        <w:rPr>
          <w:spacing w:val="0"/>
        </w:rPr>
      </w:pPr>
    </w:p>
    <w:sectPr w:rsidR="00B96310" w:rsidSect="00031A39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CB" w:rsidRDefault="004002CB" w:rsidP="00CB3CB4">
      <w:r>
        <w:separator/>
      </w:r>
    </w:p>
  </w:endnote>
  <w:endnote w:type="continuationSeparator" w:id="0">
    <w:p w:rsidR="004002CB" w:rsidRDefault="004002CB" w:rsidP="00CB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CB" w:rsidRDefault="004002CB" w:rsidP="00CB3CB4">
      <w:r>
        <w:separator/>
      </w:r>
    </w:p>
  </w:footnote>
  <w:footnote w:type="continuationSeparator" w:id="0">
    <w:p w:rsidR="004002CB" w:rsidRDefault="004002CB" w:rsidP="00CB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10"/>
    <w:rsid w:val="00031A39"/>
    <w:rsid w:val="0004683B"/>
    <w:rsid w:val="00156570"/>
    <w:rsid w:val="003E7A1A"/>
    <w:rsid w:val="003F5556"/>
    <w:rsid w:val="004002CB"/>
    <w:rsid w:val="00681FC0"/>
    <w:rsid w:val="00885C88"/>
    <w:rsid w:val="00A03344"/>
    <w:rsid w:val="00B25241"/>
    <w:rsid w:val="00B96310"/>
    <w:rsid w:val="00C24B19"/>
    <w:rsid w:val="00CA789F"/>
    <w:rsid w:val="00CB3CB4"/>
    <w:rsid w:val="00D920D3"/>
    <w:rsid w:val="00DA6158"/>
    <w:rsid w:val="00E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57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B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CB4"/>
  </w:style>
  <w:style w:type="paragraph" w:styleId="a6">
    <w:name w:val="footer"/>
    <w:basedOn w:val="a"/>
    <w:link w:val="a7"/>
    <w:uiPriority w:val="99"/>
    <w:unhideWhenUsed/>
    <w:rsid w:val="00CB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CB4"/>
  </w:style>
  <w:style w:type="paragraph" w:styleId="a8">
    <w:name w:val="Note Heading"/>
    <w:basedOn w:val="a"/>
    <w:next w:val="a"/>
    <w:link w:val="a9"/>
    <w:uiPriority w:val="99"/>
    <w:unhideWhenUsed/>
    <w:rsid w:val="00CB3CB4"/>
    <w:pPr>
      <w:jc w:val="center"/>
    </w:pPr>
    <w:rPr>
      <w:rFonts w:ascii="ＭＳ 明朝" w:eastAsia="ＭＳ 明朝" w:hAnsi="ＭＳ 明朝" w:cs="ＭＳ 明朝"/>
      <w:spacing w:val="1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B3CB4"/>
    <w:rPr>
      <w:rFonts w:ascii="ＭＳ 明朝" w:eastAsia="ＭＳ 明朝" w:hAnsi="ＭＳ 明朝" w:cs="ＭＳ 明朝"/>
      <w:spacing w:val="1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CB3CB4"/>
    <w:pPr>
      <w:jc w:val="right"/>
    </w:pPr>
    <w:rPr>
      <w:rFonts w:ascii="ＭＳ 明朝" w:eastAsia="ＭＳ 明朝" w:hAnsi="ＭＳ 明朝" w:cs="ＭＳ 明朝"/>
      <w:spacing w:val="1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B3CB4"/>
    <w:rPr>
      <w:rFonts w:ascii="ＭＳ 明朝" w:eastAsia="ＭＳ 明朝" w:hAnsi="ＭＳ 明朝" w:cs="ＭＳ 明朝"/>
      <w:spacing w:val="1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57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B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CB4"/>
  </w:style>
  <w:style w:type="paragraph" w:styleId="a6">
    <w:name w:val="footer"/>
    <w:basedOn w:val="a"/>
    <w:link w:val="a7"/>
    <w:uiPriority w:val="99"/>
    <w:unhideWhenUsed/>
    <w:rsid w:val="00CB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CB4"/>
  </w:style>
  <w:style w:type="paragraph" w:styleId="a8">
    <w:name w:val="Note Heading"/>
    <w:basedOn w:val="a"/>
    <w:next w:val="a"/>
    <w:link w:val="a9"/>
    <w:uiPriority w:val="99"/>
    <w:unhideWhenUsed/>
    <w:rsid w:val="00CB3CB4"/>
    <w:pPr>
      <w:jc w:val="center"/>
    </w:pPr>
    <w:rPr>
      <w:rFonts w:ascii="ＭＳ 明朝" w:eastAsia="ＭＳ 明朝" w:hAnsi="ＭＳ 明朝" w:cs="ＭＳ 明朝"/>
      <w:spacing w:val="1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CB3CB4"/>
    <w:rPr>
      <w:rFonts w:ascii="ＭＳ 明朝" w:eastAsia="ＭＳ 明朝" w:hAnsi="ＭＳ 明朝" w:cs="ＭＳ 明朝"/>
      <w:spacing w:val="1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CB3CB4"/>
    <w:pPr>
      <w:jc w:val="right"/>
    </w:pPr>
    <w:rPr>
      <w:rFonts w:ascii="ＭＳ 明朝" w:eastAsia="ＭＳ 明朝" w:hAnsi="ＭＳ 明朝" w:cs="ＭＳ 明朝"/>
      <w:spacing w:val="1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CB3CB4"/>
    <w:rPr>
      <w:rFonts w:ascii="ＭＳ 明朝" w:eastAsia="ＭＳ 明朝" w:hAnsi="ＭＳ 明朝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491;&#20154;&#12501;&#12457;&#12523;&#12480;\H22&#21307;&#30274;&#27861;&#26045;&#34892;&#35201;&#32177;&#25913;&#27491;-&#27096;&#24335;&#12467;&#12500;&#1254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2010-07-01T04:05:00Z</cp:lastPrinted>
  <dcterms:created xsi:type="dcterms:W3CDTF">2014-03-14T01:59:00Z</dcterms:created>
  <dcterms:modified xsi:type="dcterms:W3CDTF">2014-03-14T01:59:00Z</dcterms:modified>
</cp:coreProperties>
</file>