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87F9" w14:textId="77777777" w:rsidR="00042426" w:rsidRDefault="00040FF7" w:rsidP="003E4B0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83EB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347E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F474D" w:rsidRPr="00083EB7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C100A9">
        <w:rPr>
          <w:rFonts w:asciiTheme="majorEastAsia" w:eastAsiaTheme="majorEastAsia" w:hAnsiTheme="majorEastAsia" w:hint="eastAsia"/>
          <w:sz w:val="24"/>
          <w:szCs w:val="24"/>
        </w:rPr>
        <w:t>若者の採用促進事業</w:t>
      </w:r>
    </w:p>
    <w:p w14:paraId="6CC6ADA9" w14:textId="61148E4E" w:rsidR="003E4B0A" w:rsidRPr="00083EB7" w:rsidRDefault="005347E7" w:rsidP="003E4B0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魅力ある職場づくりアドバイザー派遣</w:t>
      </w:r>
      <w:r w:rsidR="00870AE4" w:rsidRPr="00083EB7">
        <w:rPr>
          <w:rFonts w:asciiTheme="majorEastAsia" w:eastAsiaTheme="majorEastAsia" w:hAnsiTheme="majorEastAsia" w:hint="eastAsia"/>
          <w:sz w:val="24"/>
          <w:szCs w:val="24"/>
        </w:rPr>
        <w:t>実施要綱</w:t>
      </w:r>
    </w:p>
    <w:p w14:paraId="7B67BEAC" w14:textId="21EBF200" w:rsidR="00A96C9C" w:rsidRPr="00083EB7" w:rsidRDefault="00A96C9C" w:rsidP="00A96C9C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</w:p>
    <w:p w14:paraId="735CFAF1" w14:textId="73E7CCC1" w:rsidR="003C2EE8" w:rsidRPr="00083EB7" w:rsidRDefault="00645278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 xml:space="preserve">１　</w:t>
      </w:r>
      <w:r w:rsidR="00870AE4" w:rsidRPr="00083EB7">
        <w:rPr>
          <w:rFonts w:asciiTheme="majorEastAsia" w:eastAsiaTheme="majorEastAsia" w:hAnsiTheme="majorEastAsia" w:hint="eastAsia"/>
        </w:rPr>
        <w:t>趣旨</w:t>
      </w:r>
    </w:p>
    <w:p w14:paraId="5113E184" w14:textId="3A0ED57E" w:rsidR="000B2E03" w:rsidRPr="00083EB7" w:rsidRDefault="001F2FD4" w:rsidP="00680188">
      <w:pPr>
        <w:ind w:left="210" w:hangingChars="100" w:hanging="210"/>
      </w:pPr>
      <w:r w:rsidRPr="00083EB7">
        <w:rPr>
          <w:rFonts w:hint="eastAsia"/>
        </w:rPr>
        <w:t xml:space="preserve">　</w:t>
      </w:r>
      <w:r w:rsidR="00680188" w:rsidRPr="00083EB7">
        <w:rPr>
          <w:rFonts w:hint="eastAsia"/>
        </w:rPr>
        <w:t xml:space="preserve">　</w:t>
      </w:r>
      <w:r w:rsidR="005347E7">
        <w:rPr>
          <w:rFonts w:hint="eastAsia"/>
        </w:rPr>
        <w:t>若者の採用や定着</w:t>
      </w:r>
      <w:r w:rsidR="00E0483A">
        <w:rPr>
          <w:rFonts w:hint="eastAsia"/>
        </w:rPr>
        <w:t>等</w:t>
      </w:r>
      <w:r w:rsidR="005347E7">
        <w:rPr>
          <w:rFonts w:hint="eastAsia"/>
        </w:rPr>
        <w:t>に課題を感じ、多様で柔軟な働き方ができる環境整備を目指す</w:t>
      </w:r>
      <w:r w:rsidR="00870AE4" w:rsidRPr="00083EB7">
        <w:rPr>
          <w:rFonts w:hint="eastAsia"/>
        </w:rPr>
        <w:t>県内事業者に対し、高度な知識・ノウハウを持つ</w:t>
      </w:r>
      <w:r w:rsidR="00B60EFF">
        <w:rPr>
          <w:rFonts w:hint="eastAsia"/>
        </w:rPr>
        <w:t>アドバイザー</w:t>
      </w:r>
      <w:r w:rsidR="00870AE4" w:rsidRPr="00083EB7">
        <w:rPr>
          <w:rFonts w:hint="eastAsia"/>
        </w:rPr>
        <w:t>を派遣し</w:t>
      </w:r>
      <w:r w:rsidR="005347E7">
        <w:rPr>
          <w:rFonts w:hint="eastAsia"/>
        </w:rPr>
        <w:t>、若者に選ばれる魅力ある職場づくりを支援する。</w:t>
      </w:r>
    </w:p>
    <w:p w14:paraId="02BF6970" w14:textId="77777777" w:rsidR="00645278" w:rsidRPr="00083EB7" w:rsidRDefault="00645278"/>
    <w:p w14:paraId="043C910F" w14:textId="04276C26" w:rsidR="00DB4E23" w:rsidRPr="00083EB7" w:rsidRDefault="00645278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 xml:space="preserve">２　</w:t>
      </w:r>
      <w:r w:rsidR="00870AE4" w:rsidRPr="00083EB7">
        <w:rPr>
          <w:rFonts w:asciiTheme="majorEastAsia" w:eastAsiaTheme="majorEastAsia" w:hAnsiTheme="majorEastAsia" w:hint="eastAsia"/>
        </w:rPr>
        <w:t>派遣対象者</w:t>
      </w:r>
    </w:p>
    <w:p w14:paraId="229595BD" w14:textId="4F4E7871" w:rsidR="00DB4E23" w:rsidRDefault="00DB4E23" w:rsidP="00680188">
      <w:pPr>
        <w:ind w:left="210" w:hangingChars="100" w:hanging="210"/>
      </w:pPr>
      <w:r w:rsidRPr="00083EB7">
        <w:rPr>
          <w:rFonts w:hint="eastAsia"/>
        </w:rPr>
        <w:t xml:space="preserve">　</w:t>
      </w:r>
      <w:r w:rsidR="00680188" w:rsidRPr="00083EB7">
        <w:rPr>
          <w:rFonts w:hint="eastAsia"/>
        </w:rPr>
        <w:t xml:space="preserve">　</w:t>
      </w:r>
      <w:r w:rsidR="00870AE4" w:rsidRPr="00083EB7">
        <w:rPr>
          <w:rFonts w:hint="eastAsia"/>
        </w:rPr>
        <w:t>本事業において派遣の申込みができる者は、県内に本社・事業所があり、</w:t>
      </w:r>
      <w:r w:rsidR="00B60EFF">
        <w:rPr>
          <w:rFonts w:hint="eastAsia"/>
        </w:rPr>
        <w:t>多様で柔軟な働き方ができる環境整備を目指す事業者</w:t>
      </w:r>
      <w:r w:rsidR="00FB01AD">
        <w:rPr>
          <w:rFonts w:hint="eastAsia"/>
        </w:rPr>
        <w:t>とする。</w:t>
      </w:r>
    </w:p>
    <w:p w14:paraId="106F5C19" w14:textId="48E42AF2" w:rsidR="00555EB2" w:rsidRPr="00083EB7" w:rsidRDefault="00555EB2" w:rsidP="00680188">
      <w:pPr>
        <w:ind w:left="210" w:hangingChars="100" w:hanging="210"/>
      </w:pPr>
      <w:r>
        <w:rPr>
          <w:rFonts w:hint="eastAsia"/>
        </w:rPr>
        <w:t xml:space="preserve">　　ただし、大企業（中小企業等経営強化法第２条第１項に規定する中小企業者に該当しない会社）は除く。</w:t>
      </w:r>
    </w:p>
    <w:p w14:paraId="5F9E415A" w14:textId="79F76398" w:rsidR="00F46103" w:rsidRPr="00083EB7" w:rsidRDefault="00F46103"/>
    <w:p w14:paraId="22B4BC8D" w14:textId="70AE2E1A" w:rsidR="001D7186" w:rsidRPr="00083EB7" w:rsidRDefault="001D7186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 xml:space="preserve">３　</w:t>
      </w:r>
      <w:r w:rsidR="00870AE4" w:rsidRPr="00083EB7">
        <w:rPr>
          <w:rFonts w:asciiTheme="majorEastAsia" w:eastAsiaTheme="majorEastAsia" w:hAnsiTheme="majorEastAsia" w:hint="eastAsia"/>
        </w:rPr>
        <w:t>申請回数</w:t>
      </w:r>
    </w:p>
    <w:p w14:paraId="16D4F6A5" w14:textId="1DE3D575" w:rsidR="001D7186" w:rsidRPr="00083EB7" w:rsidRDefault="001D7186" w:rsidP="001D7186">
      <w:pPr>
        <w:ind w:left="210" w:hangingChars="100" w:hanging="210"/>
      </w:pPr>
      <w:r w:rsidRPr="00083EB7">
        <w:rPr>
          <w:rFonts w:hint="eastAsia"/>
        </w:rPr>
        <w:t xml:space="preserve">　　</w:t>
      </w:r>
      <w:r w:rsidR="00870AE4" w:rsidRPr="00083EB7">
        <w:rPr>
          <w:rFonts w:hint="eastAsia"/>
        </w:rPr>
        <w:t>同一事業者による本事業への申請は１年につき１回までとする。</w:t>
      </w:r>
    </w:p>
    <w:p w14:paraId="7511A0B5" w14:textId="77777777" w:rsidR="001D7186" w:rsidRPr="00083EB7" w:rsidRDefault="001D7186">
      <w:pPr>
        <w:rPr>
          <w:rFonts w:asciiTheme="majorEastAsia" w:eastAsiaTheme="majorEastAsia" w:hAnsiTheme="majorEastAsia"/>
        </w:rPr>
      </w:pPr>
    </w:p>
    <w:p w14:paraId="553DF226" w14:textId="1A846C28" w:rsidR="00645278" w:rsidRPr="00083EB7" w:rsidRDefault="001D7186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>４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870AE4" w:rsidRPr="00083EB7">
        <w:rPr>
          <w:rFonts w:asciiTheme="majorEastAsia" w:eastAsiaTheme="majorEastAsia" w:hAnsiTheme="majorEastAsia" w:hint="eastAsia"/>
        </w:rPr>
        <w:t>派遣回数</w:t>
      </w:r>
    </w:p>
    <w:p w14:paraId="31FEB7E2" w14:textId="2A5474EF" w:rsidR="00737204" w:rsidRPr="00083EB7" w:rsidRDefault="00040FF7" w:rsidP="001D7186">
      <w:pPr>
        <w:ind w:leftChars="100" w:left="210"/>
      </w:pPr>
      <w:r w:rsidRPr="00083EB7">
        <w:rPr>
          <w:rFonts w:hint="eastAsia"/>
        </w:rPr>
        <w:t xml:space="preserve">　</w:t>
      </w:r>
      <w:r w:rsidR="00754CE0" w:rsidRPr="00083EB7">
        <w:rPr>
          <w:rFonts w:hint="eastAsia"/>
        </w:rPr>
        <w:t>原則として、</w:t>
      </w:r>
      <w:r w:rsidR="00E0483A">
        <w:rPr>
          <w:rFonts w:hint="eastAsia"/>
        </w:rPr>
        <w:t>アドバイザー</w:t>
      </w:r>
      <w:r w:rsidR="00754CE0" w:rsidRPr="00083EB7">
        <w:rPr>
          <w:rFonts w:hint="eastAsia"/>
        </w:rPr>
        <w:t>の派遣は、同一の事業者に対して令和</w:t>
      </w:r>
      <w:r w:rsidR="00E0483A">
        <w:rPr>
          <w:rFonts w:hint="eastAsia"/>
        </w:rPr>
        <w:t>９</w:t>
      </w:r>
      <w:r w:rsidR="00754CE0" w:rsidRPr="00083EB7">
        <w:rPr>
          <w:rFonts w:hint="eastAsia"/>
        </w:rPr>
        <w:t>年３月</w:t>
      </w:r>
      <w:r w:rsidR="00FD598E">
        <w:rPr>
          <w:rFonts w:hint="eastAsia"/>
        </w:rPr>
        <w:t>１９</w:t>
      </w:r>
      <w:r w:rsidR="00754CE0" w:rsidRPr="00083EB7">
        <w:rPr>
          <w:rFonts w:hint="eastAsia"/>
        </w:rPr>
        <w:t>日までに</w:t>
      </w:r>
      <w:r w:rsidR="00B60EFF">
        <w:rPr>
          <w:rFonts w:hint="eastAsia"/>
        </w:rPr>
        <w:t>３</w:t>
      </w:r>
      <w:r w:rsidR="00754CE0" w:rsidRPr="00083EB7">
        <w:rPr>
          <w:rFonts w:hint="eastAsia"/>
        </w:rPr>
        <w:t>回以内とする。</w:t>
      </w:r>
    </w:p>
    <w:p w14:paraId="6866B165" w14:textId="77777777" w:rsidR="00645278" w:rsidRPr="00083EB7" w:rsidRDefault="00645278"/>
    <w:p w14:paraId="46B06E78" w14:textId="13216EBB" w:rsidR="00F46103" w:rsidRPr="00083EB7" w:rsidRDefault="001D7186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>５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E0483A">
        <w:rPr>
          <w:rFonts w:asciiTheme="majorEastAsia" w:eastAsiaTheme="majorEastAsia" w:hAnsiTheme="majorEastAsia" w:hint="eastAsia"/>
        </w:rPr>
        <w:t>アドバイザー</w:t>
      </w:r>
      <w:r w:rsidR="00754CE0" w:rsidRPr="00083EB7">
        <w:rPr>
          <w:rFonts w:asciiTheme="majorEastAsia" w:eastAsiaTheme="majorEastAsia" w:hAnsiTheme="majorEastAsia" w:hint="eastAsia"/>
        </w:rPr>
        <w:t>の活動</w:t>
      </w:r>
    </w:p>
    <w:p w14:paraId="798AD851" w14:textId="3ADDB79D" w:rsidR="00BB7E16" w:rsidRPr="00083EB7" w:rsidRDefault="00F46103" w:rsidP="00E0483A">
      <w:pPr>
        <w:ind w:leftChars="100" w:left="210" w:firstLineChars="106" w:firstLine="223"/>
      </w:pPr>
      <w:r w:rsidRPr="00083EB7">
        <w:rPr>
          <w:rFonts w:hint="eastAsia"/>
        </w:rPr>
        <w:t>県から</w:t>
      </w:r>
      <w:r w:rsidR="00754CE0" w:rsidRPr="00083EB7">
        <w:rPr>
          <w:rFonts w:hint="eastAsia"/>
        </w:rPr>
        <w:t>派遣依頼</w:t>
      </w:r>
      <w:r w:rsidRPr="00083EB7">
        <w:rPr>
          <w:rFonts w:hint="eastAsia"/>
        </w:rPr>
        <w:t>を受けた</w:t>
      </w:r>
      <w:r w:rsidR="00E0483A">
        <w:rPr>
          <w:rFonts w:hint="eastAsia"/>
        </w:rPr>
        <w:t>アドバイザー</w:t>
      </w:r>
      <w:r w:rsidRPr="00083EB7">
        <w:rPr>
          <w:rFonts w:hint="eastAsia"/>
        </w:rPr>
        <w:t>は、</w:t>
      </w:r>
      <w:r w:rsidR="00042426">
        <w:rPr>
          <w:rFonts w:hint="eastAsia"/>
        </w:rPr>
        <w:t>事業者からの</w:t>
      </w:r>
      <w:r w:rsidRPr="00083EB7">
        <w:rPr>
          <w:rFonts w:hint="eastAsia"/>
        </w:rPr>
        <w:t>申請に基づき</w:t>
      </w:r>
      <w:r w:rsidR="00E0483A">
        <w:rPr>
          <w:rFonts w:hint="eastAsia"/>
        </w:rPr>
        <w:t>、若者に選ばれる魅力ある職場づくりに向けた</w:t>
      </w:r>
      <w:r w:rsidR="00344A29">
        <w:rPr>
          <w:rFonts w:hint="eastAsia"/>
        </w:rPr>
        <w:t>支援</w:t>
      </w:r>
      <w:r w:rsidRPr="00083EB7">
        <w:rPr>
          <w:rFonts w:hint="eastAsia"/>
        </w:rPr>
        <w:t>活動を行うものとする。</w:t>
      </w:r>
      <w:r w:rsidR="00AA65BA" w:rsidRPr="00083EB7">
        <w:rPr>
          <w:rFonts w:hint="eastAsia"/>
        </w:rPr>
        <w:t>また、</w:t>
      </w:r>
      <w:r w:rsidR="00E0483A">
        <w:rPr>
          <w:rFonts w:hint="eastAsia"/>
        </w:rPr>
        <w:t>アドバイザー</w:t>
      </w:r>
      <w:r w:rsidR="00AA65BA" w:rsidRPr="00083EB7">
        <w:rPr>
          <w:rFonts w:hint="eastAsia"/>
        </w:rPr>
        <w:t>は、派遣終了後速やかに「令和</w:t>
      </w:r>
      <w:r w:rsidR="00E0483A">
        <w:rPr>
          <w:rFonts w:hint="eastAsia"/>
        </w:rPr>
        <w:t>８</w:t>
      </w:r>
      <w:r w:rsidR="00BB7E16" w:rsidRPr="00083EB7">
        <w:rPr>
          <w:rFonts w:hint="eastAsia"/>
        </w:rPr>
        <w:t>年度</w:t>
      </w:r>
      <w:r w:rsidR="00042426">
        <w:rPr>
          <w:rFonts w:hint="eastAsia"/>
        </w:rPr>
        <w:t>若者の採用促進事業</w:t>
      </w:r>
      <w:r w:rsidR="00E0483A">
        <w:rPr>
          <w:rFonts w:hint="eastAsia"/>
        </w:rPr>
        <w:t>魅力ある職場づくりアドバイザー</w:t>
      </w:r>
      <w:r w:rsidR="00BB7E16" w:rsidRPr="00083EB7">
        <w:rPr>
          <w:rFonts w:hint="eastAsia"/>
        </w:rPr>
        <w:t>派遣業務報告書（様式</w:t>
      </w:r>
      <w:r w:rsidR="005E273A" w:rsidRPr="00083EB7">
        <w:rPr>
          <w:rFonts w:hint="eastAsia"/>
        </w:rPr>
        <w:t>５</w:t>
      </w:r>
      <w:r w:rsidR="00BB7E16" w:rsidRPr="00083EB7">
        <w:rPr>
          <w:rFonts w:hint="eastAsia"/>
        </w:rPr>
        <w:t>）」を</w:t>
      </w:r>
      <w:r w:rsidR="00EB5C14" w:rsidRPr="00083EB7">
        <w:rPr>
          <w:rFonts w:hint="eastAsia"/>
        </w:rPr>
        <w:t>青森県</w:t>
      </w:r>
      <w:r w:rsidR="00007F74" w:rsidRPr="00083EB7">
        <w:rPr>
          <w:rFonts w:hint="eastAsia"/>
        </w:rPr>
        <w:t>こども家庭部若者定着還流促進課</w:t>
      </w:r>
      <w:r w:rsidR="005662F6">
        <w:rPr>
          <w:rFonts w:hint="eastAsia"/>
        </w:rPr>
        <w:t>（以下「県」という）</w:t>
      </w:r>
      <w:r w:rsidR="00B60EFF">
        <w:rPr>
          <w:rFonts w:hint="eastAsia"/>
        </w:rPr>
        <w:t>へ</w:t>
      </w:r>
      <w:r w:rsidR="00BB7E16" w:rsidRPr="00083EB7">
        <w:rPr>
          <w:rFonts w:hint="eastAsia"/>
        </w:rPr>
        <w:t>提出する。</w:t>
      </w:r>
    </w:p>
    <w:p w14:paraId="5E999CC0" w14:textId="52462A0D" w:rsidR="00ED7999" w:rsidRDefault="00ED7999"/>
    <w:p w14:paraId="52CC28D6" w14:textId="7341A42D" w:rsidR="00042426" w:rsidRDefault="00042426" w:rsidP="0004242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　学生によるアドバイス</w:t>
      </w:r>
    </w:p>
    <w:p w14:paraId="2F79CD21" w14:textId="65343918" w:rsidR="006A2E15" w:rsidRDefault="00344A29" w:rsidP="00761FE5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県内の大学生（学生の県内定着促進事業で募集した学生リポーター）</w:t>
      </w:r>
      <w:r w:rsidR="00851FD8">
        <w:rPr>
          <w:rFonts w:ascii="ＭＳ 明朝" w:eastAsia="ＭＳ 明朝" w:hAnsi="ＭＳ 明朝" w:hint="eastAsia"/>
        </w:rPr>
        <w:t>１名</w:t>
      </w:r>
      <w:r>
        <w:rPr>
          <w:rFonts w:ascii="ＭＳ 明朝" w:eastAsia="ＭＳ 明朝" w:hAnsi="ＭＳ 明朝" w:hint="eastAsia"/>
        </w:rPr>
        <w:t>が、</w:t>
      </w:r>
      <w:bookmarkStart w:id="0" w:name="_Hlk231568311"/>
      <w:r w:rsidR="00851FD8">
        <w:rPr>
          <w:rFonts w:ascii="ＭＳ 明朝" w:eastAsia="ＭＳ 明朝" w:hAnsi="ＭＳ 明朝" w:hint="eastAsia"/>
        </w:rPr>
        <w:t>本要綱「</w:t>
      </w:r>
      <w:r w:rsidR="00761FE5">
        <w:rPr>
          <w:rFonts w:ascii="ＭＳ 明朝" w:eastAsia="ＭＳ 明朝" w:hAnsi="ＭＳ 明朝" w:hint="eastAsia"/>
        </w:rPr>
        <w:t>５」</w:t>
      </w:r>
      <w:bookmarkEnd w:id="0"/>
    </w:p>
    <w:p w14:paraId="1F7F4C6D" w14:textId="75B0F433" w:rsidR="00761FE5" w:rsidRDefault="00761FE5" w:rsidP="00761FE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に掲げる支援活動に同行し、学生目線で勤務制度や福利厚生、労働環境等についてのアドバイスを行う。同行した学生は、同行後速やかに「令和８年度若者の採用促進事業魅力ある職場づくりアドバイザー派遣業務学生アドバイスシート（様式８）」を県へ提出する。</w:t>
      </w:r>
    </w:p>
    <w:p w14:paraId="209533E7" w14:textId="77777777" w:rsidR="00761FE5" w:rsidRPr="00466024" w:rsidRDefault="00761FE5" w:rsidP="00761FE5">
      <w:pPr>
        <w:ind w:left="210" w:hangingChars="100" w:hanging="210"/>
        <w:rPr>
          <w:rFonts w:ascii="ＭＳ 明朝" w:eastAsia="ＭＳ 明朝" w:hAnsi="ＭＳ 明朝" w:hint="eastAsia"/>
        </w:rPr>
      </w:pPr>
    </w:p>
    <w:p w14:paraId="461F5F5F" w14:textId="5193FCA4" w:rsidR="00AA5105" w:rsidRPr="00083EB7" w:rsidRDefault="0090347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754CE0" w:rsidRPr="00083EB7">
        <w:rPr>
          <w:rFonts w:asciiTheme="majorEastAsia" w:eastAsiaTheme="majorEastAsia" w:hAnsiTheme="majorEastAsia" w:hint="eastAsia"/>
        </w:rPr>
        <w:t>申込み</w:t>
      </w:r>
      <w:r w:rsidR="00851FD8">
        <w:rPr>
          <w:rFonts w:asciiTheme="majorEastAsia" w:eastAsiaTheme="majorEastAsia" w:hAnsiTheme="majorEastAsia" w:hint="eastAsia"/>
        </w:rPr>
        <w:t>の</w:t>
      </w:r>
      <w:r w:rsidR="00754CE0" w:rsidRPr="00083EB7">
        <w:rPr>
          <w:rFonts w:asciiTheme="majorEastAsia" w:eastAsiaTheme="majorEastAsia" w:hAnsiTheme="majorEastAsia" w:hint="eastAsia"/>
        </w:rPr>
        <w:t>手続き</w:t>
      </w:r>
    </w:p>
    <w:p w14:paraId="3C9A8F63" w14:textId="49FF8D45" w:rsidR="00AA5105" w:rsidRPr="00083EB7" w:rsidRDefault="00645278" w:rsidP="00680188">
      <w:pPr>
        <w:ind w:left="630" w:hangingChars="300" w:hanging="630"/>
      </w:pPr>
      <w:r w:rsidRPr="00083EB7">
        <w:rPr>
          <w:rFonts w:hint="eastAsia"/>
        </w:rPr>
        <w:t>（１）</w:t>
      </w:r>
      <w:r w:rsidR="00E0483A">
        <w:rPr>
          <w:rFonts w:hint="eastAsia"/>
        </w:rPr>
        <w:t>アドバイザー</w:t>
      </w:r>
      <w:r w:rsidR="00AA5105" w:rsidRPr="00083EB7">
        <w:rPr>
          <w:rFonts w:hint="eastAsia"/>
        </w:rPr>
        <w:t>派遣を希望する者は、</w:t>
      </w:r>
      <w:r w:rsidR="005662F6">
        <w:rPr>
          <w:rFonts w:hint="eastAsia"/>
        </w:rPr>
        <w:t>県</w:t>
      </w:r>
      <w:r w:rsidR="00EB5C14" w:rsidRPr="00083EB7">
        <w:rPr>
          <w:rFonts w:hint="eastAsia"/>
        </w:rPr>
        <w:t>に相談し、</w:t>
      </w:r>
      <w:r w:rsidR="00E0483A">
        <w:rPr>
          <w:rFonts w:hint="eastAsia"/>
        </w:rPr>
        <w:t>若者の採用や定着</w:t>
      </w:r>
      <w:r w:rsidR="00EB5C14" w:rsidRPr="00083EB7">
        <w:rPr>
          <w:rFonts w:hint="eastAsia"/>
        </w:rPr>
        <w:t>等に関する課題等を整理したうえで、</w:t>
      </w:r>
      <w:r w:rsidR="00AA5105" w:rsidRPr="00083EB7">
        <w:rPr>
          <w:rFonts w:hint="eastAsia"/>
        </w:rPr>
        <w:t>「</w:t>
      </w:r>
      <w:r w:rsidR="00AA65BA" w:rsidRPr="00083EB7">
        <w:rPr>
          <w:rFonts w:hint="eastAsia"/>
        </w:rPr>
        <w:t>令和</w:t>
      </w:r>
      <w:r w:rsidR="00E0483A">
        <w:rPr>
          <w:rFonts w:hint="eastAsia"/>
        </w:rPr>
        <w:t>８</w:t>
      </w:r>
      <w:r w:rsidR="005A6F41" w:rsidRPr="00083EB7">
        <w:rPr>
          <w:rFonts w:hint="eastAsia"/>
        </w:rPr>
        <w:t>年度</w:t>
      </w:r>
      <w:r w:rsidR="00903479">
        <w:rPr>
          <w:rFonts w:hint="eastAsia"/>
        </w:rPr>
        <w:t>若者の採用促進事業</w:t>
      </w:r>
      <w:r w:rsidR="00E0483A">
        <w:rPr>
          <w:rFonts w:hint="eastAsia"/>
        </w:rPr>
        <w:t>魅力ある職場づくりアドバイザー派遣</w:t>
      </w:r>
      <w:r w:rsidR="00BB7E16" w:rsidRPr="00083EB7">
        <w:rPr>
          <w:rFonts w:hint="eastAsia"/>
        </w:rPr>
        <w:t>申請</w:t>
      </w:r>
      <w:r w:rsidR="00680188" w:rsidRPr="00083EB7">
        <w:rPr>
          <w:rFonts w:hint="eastAsia"/>
        </w:rPr>
        <w:t>書（</w:t>
      </w:r>
      <w:r w:rsidR="00754CE0" w:rsidRPr="00083EB7">
        <w:rPr>
          <w:rFonts w:hint="eastAsia"/>
        </w:rPr>
        <w:t>様式１</w:t>
      </w:r>
      <w:r w:rsidR="00EB5C14" w:rsidRPr="00083EB7">
        <w:rPr>
          <w:rFonts w:hint="eastAsia"/>
        </w:rPr>
        <w:t>）」を</w:t>
      </w:r>
      <w:r w:rsidR="000B2E03" w:rsidRPr="00083EB7">
        <w:rPr>
          <w:rFonts w:hint="eastAsia"/>
        </w:rPr>
        <w:t>提出する</w:t>
      </w:r>
      <w:r w:rsidR="00AA5105" w:rsidRPr="00083EB7">
        <w:rPr>
          <w:rFonts w:hint="eastAsia"/>
        </w:rPr>
        <w:t>。</w:t>
      </w:r>
      <w:r w:rsidR="00903479">
        <w:rPr>
          <w:rFonts w:hint="eastAsia"/>
        </w:rPr>
        <w:t>なお、学生によるアドバイスを希望する場合は、その旨申請書に記載する。</w:t>
      </w:r>
    </w:p>
    <w:p w14:paraId="107B9492" w14:textId="46811095" w:rsidR="00ED7999" w:rsidRPr="00083EB7" w:rsidRDefault="00ED7999" w:rsidP="00680188">
      <w:pPr>
        <w:ind w:left="630" w:hangingChars="300" w:hanging="630"/>
      </w:pPr>
      <w:r w:rsidRPr="00083EB7">
        <w:rPr>
          <w:rFonts w:hint="eastAsia"/>
        </w:rPr>
        <w:t>（２）</w:t>
      </w:r>
      <w:r w:rsidR="00E0483A">
        <w:rPr>
          <w:rFonts w:hint="eastAsia"/>
        </w:rPr>
        <w:t>県</w:t>
      </w:r>
      <w:r w:rsidRPr="00083EB7">
        <w:rPr>
          <w:rFonts w:hint="eastAsia"/>
        </w:rPr>
        <w:t>は、提出された</w:t>
      </w:r>
      <w:r w:rsidR="00BB7E16" w:rsidRPr="00083EB7">
        <w:rPr>
          <w:rFonts w:hint="eastAsia"/>
        </w:rPr>
        <w:t>申請</w:t>
      </w:r>
      <w:r w:rsidRPr="00083EB7">
        <w:rPr>
          <w:rFonts w:hint="eastAsia"/>
        </w:rPr>
        <w:t>書等を審査し、派遣が適当と判断される場合は、適切な</w:t>
      </w:r>
      <w:r w:rsidR="00E0483A">
        <w:rPr>
          <w:rFonts w:hint="eastAsia"/>
        </w:rPr>
        <w:t>アドバイザー</w:t>
      </w:r>
      <w:r w:rsidRPr="00083EB7">
        <w:rPr>
          <w:rFonts w:hint="eastAsia"/>
        </w:rPr>
        <w:t>を選定し、派遣日程等について</w:t>
      </w:r>
      <w:r w:rsidR="00BB7E16" w:rsidRPr="00083EB7">
        <w:rPr>
          <w:rFonts w:hint="eastAsia"/>
        </w:rPr>
        <w:t>申請</w:t>
      </w:r>
      <w:r w:rsidRPr="00083EB7">
        <w:rPr>
          <w:rFonts w:hint="eastAsia"/>
        </w:rPr>
        <w:t>者と派遣予定</w:t>
      </w:r>
      <w:r w:rsidR="00E0483A">
        <w:rPr>
          <w:rFonts w:hint="eastAsia"/>
        </w:rPr>
        <w:t>のアドバイザー</w:t>
      </w:r>
      <w:r w:rsidRPr="00083EB7">
        <w:rPr>
          <w:rFonts w:hint="eastAsia"/>
        </w:rPr>
        <w:t>との調整を</w:t>
      </w:r>
      <w:r w:rsidR="00851FD8">
        <w:rPr>
          <w:rFonts w:hint="eastAsia"/>
        </w:rPr>
        <w:t>行う</w:t>
      </w:r>
      <w:r w:rsidRPr="00083EB7">
        <w:rPr>
          <w:rFonts w:hint="eastAsia"/>
        </w:rPr>
        <w:t>。</w:t>
      </w:r>
      <w:r w:rsidR="00F81355">
        <w:rPr>
          <w:rFonts w:hint="eastAsia"/>
        </w:rPr>
        <w:t>なお、申請者が学生によるアドバイスを希望する場合は、「令和８年度</w:t>
      </w:r>
      <w:r w:rsidR="006440C3">
        <w:rPr>
          <w:rFonts w:hint="eastAsia"/>
        </w:rPr>
        <w:t>若者の採用力向上事業魅力ある職場づくりアドバイザー派遣業務学生派遣</w:t>
      </w:r>
      <w:r w:rsidR="00F81355">
        <w:rPr>
          <w:rFonts w:hint="eastAsia"/>
        </w:rPr>
        <w:t>チェックリスト（様式７）」により同行学生を選定するとともに日程調整等を</w:t>
      </w:r>
      <w:r w:rsidR="00851FD8">
        <w:rPr>
          <w:rFonts w:hint="eastAsia"/>
        </w:rPr>
        <w:t>行う</w:t>
      </w:r>
      <w:r w:rsidR="00F81355">
        <w:rPr>
          <w:rFonts w:hint="eastAsia"/>
        </w:rPr>
        <w:t>。</w:t>
      </w:r>
    </w:p>
    <w:p w14:paraId="6FFF6314" w14:textId="0296DDAF" w:rsidR="00ED7999" w:rsidRPr="00083EB7" w:rsidRDefault="00EB5C14" w:rsidP="00680188">
      <w:pPr>
        <w:ind w:left="630" w:hangingChars="300" w:hanging="630"/>
      </w:pPr>
      <w:r w:rsidRPr="00083EB7">
        <w:rPr>
          <w:rFonts w:hint="eastAsia"/>
        </w:rPr>
        <w:t>（３）</w:t>
      </w:r>
      <w:r w:rsidR="00E0483A">
        <w:rPr>
          <w:rFonts w:hint="eastAsia"/>
        </w:rPr>
        <w:t>県</w:t>
      </w:r>
      <w:r w:rsidR="00ED7999" w:rsidRPr="00083EB7">
        <w:rPr>
          <w:rFonts w:hint="eastAsia"/>
        </w:rPr>
        <w:t>は、派遣日程等を決定した場合は、</w:t>
      </w:r>
      <w:r w:rsidR="00AA65BA" w:rsidRPr="00083EB7">
        <w:rPr>
          <w:rFonts w:hint="eastAsia"/>
        </w:rPr>
        <w:t>派遣する</w:t>
      </w:r>
      <w:r w:rsidR="00E0483A">
        <w:rPr>
          <w:rFonts w:hint="eastAsia"/>
        </w:rPr>
        <w:t>アドバイザー</w:t>
      </w:r>
      <w:r w:rsidR="00AA65BA" w:rsidRPr="00083EB7">
        <w:rPr>
          <w:rFonts w:hint="eastAsia"/>
        </w:rPr>
        <w:t>に対して「令和</w:t>
      </w:r>
      <w:r w:rsidR="00E0483A">
        <w:rPr>
          <w:rFonts w:hint="eastAsia"/>
        </w:rPr>
        <w:t>８</w:t>
      </w:r>
      <w:r w:rsidR="005E273A" w:rsidRPr="00083EB7">
        <w:rPr>
          <w:rFonts w:hint="eastAsia"/>
        </w:rPr>
        <w:t>年度</w:t>
      </w:r>
      <w:r w:rsidR="00C04039">
        <w:rPr>
          <w:rFonts w:hint="eastAsia"/>
        </w:rPr>
        <w:t>若</w:t>
      </w:r>
      <w:r w:rsidR="00C04039">
        <w:rPr>
          <w:rFonts w:hint="eastAsia"/>
        </w:rPr>
        <w:lastRenderedPageBreak/>
        <w:t>者の採用促進事業</w:t>
      </w:r>
      <w:r w:rsidR="00E0483A">
        <w:rPr>
          <w:rFonts w:hint="eastAsia"/>
        </w:rPr>
        <w:t>魅力ある職場づくりアドバイザー</w:t>
      </w:r>
      <w:r w:rsidR="00FF076F" w:rsidRPr="00083EB7">
        <w:rPr>
          <w:rFonts w:hint="eastAsia"/>
        </w:rPr>
        <w:t>派遣依頼書（様式２</w:t>
      </w:r>
      <w:r w:rsidR="005E273A" w:rsidRPr="00083EB7">
        <w:rPr>
          <w:rFonts w:hint="eastAsia"/>
        </w:rPr>
        <w:t>）」により指導及び助言等を依頼するとともに、申請</w:t>
      </w:r>
      <w:r w:rsidR="00AA65BA" w:rsidRPr="00083EB7">
        <w:rPr>
          <w:rFonts w:hint="eastAsia"/>
        </w:rPr>
        <w:t>者に対して、「令和</w:t>
      </w:r>
      <w:r w:rsidR="00E0483A">
        <w:rPr>
          <w:rFonts w:hint="eastAsia"/>
        </w:rPr>
        <w:t>８</w:t>
      </w:r>
      <w:r w:rsidR="005E273A" w:rsidRPr="00083EB7">
        <w:rPr>
          <w:rFonts w:hint="eastAsia"/>
        </w:rPr>
        <w:t>年</w:t>
      </w:r>
      <w:r w:rsidR="00C04039">
        <w:rPr>
          <w:rFonts w:hint="eastAsia"/>
        </w:rPr>
        <w:t>度若者の採用促進事業</w:t>
      </w:r>
      <w:r w:rsidR="00E0483A">
        <w:rPr>
          <w:rFonts w:hint="eastAsia"/>
        </w:rPr>
        <w:t>魅力ある職場づくりアドバイザー</w:t>
      </w:r>
      <w:r w:rsidR="00437DB1" w:rsidRPr="00083EB7">
        <w:rPr>
          <w:rFonts w:hint="eastAsia"/>
        </w:rPr>
        <w:t>派遣</w:t>
      </w:r>
      <w:r w:rsidR="005E273A" w:rsidRPr="00083EB7">
        <w:rPr>
          <w:rFonts w:hint="eastAsia"/>
        </w:rPr>
        <w:t>決定通知書（様式</w:t>
      </w:r>
      <w:r w:rsidR="00FF076F" w:rsidRPr="00083EB7">
        <w:rPr>
          <w:rFonts w:hint="eastAsia"/>
        </w:rPr>
        <w:t>３</w:t>
      </w:r>
      <w:r w:rsidR="005E273A" w:rsidRPr="00083EB7">
        <w:rPr>
          <w:rFonts w:hint="eastAsia"/>
        </w:rPr>
        <w:t>）」により</w:t>
      </w:r>
      <w:r w:rsidR="00ED7999" w:rsidRPr="00083EB7">
        <w:rPr>
          <w:rFonts w:hint="eastAsia"/>
        </w:rPr>
        <w:t>派遣決定及び派遣日程等を通知する。</w:t>
      </w:r>
      <w:r w:rsidR="00776B04">
        <w:rPr>
          <w:rFonts w:hint="eastAsia"/>
        </w:rPr>
        <w:t>また、</w:t>
      </w:r>
      <w:r w:rsidR="00CE09F8">
        <w:rPr>
          <w:rFonts w:hint="eastAsia"/>
        </w:rPr>
        <w:t>同行</w:t>
      </w:r>
      <w:r w:rsidR="00776B04">
        <w:rPr>
          <w:rFonts w:hint="eastAsia"/>
        </w:rPr>
        <w:t>学生に対して</w:t>
      </w:r>
      <w:r w:rsidR="00C50CE3">
        <w:rPr>
          <w:rFonts w:hint="eastAsia"/>
        </w:rPr>
        <w:t>「令和８年度</w:t>
      </w:r>
      <w:r w:rsidR="006440C3">
        <w:rPr>
          <w:rFonts w:hint="eastAsia"/>
        </w:rPr>
        <w:t>若者の採用力向上事業魅力ある職場づくりアドバイザー派遣業務学生</w:t>
      </w:r>
      <w:r w:rsidR="00C50CE3">
        <w:rPr>
          <w:rFonts w:hint="eastAsia"/>
        </w:rPr>
        <w:t>派遣依頼書（様式６）」により派遣日程等を通知する。</w:t>
      </w:r>
    </w:p>
    <w:p w14:paraId="3388DF64" w14:textId="79212EE1" w:rsidR="00ED7999" w:rsidRPr="00083EB7" w:rsidRDefault="00ED7999" w:rsidP="00680188">
      <w:pPr>
        <w:ind w:left="630" w:hangingChars="300" w:hanging="630"/>
      </w:pPr>
      <w:r w:rsidRPr="00083EB7">
        <w:rPr>
          <w:rFonts w:hint="eastAsia"/>
        </w:rPr>
        <w:t>（４）</w:t>
      </w:r>
      <w:r w:rsidR="00FA5D82" w:rsidRPr="00083EB7">
        <w:rPr>
          <w:rFonts w:hint="eastAsia"/>
        </w:rPr>
        <w:t>申請者</w:t>
      </w:r>
      <w:r w:rsidR="000B2E03" w:rsidRPr="00083EB7">
        <w:rPr>
          <w:rFonts w:hint="eastAsia"/>
        </w:rPr>
        <w:t>は、派遣終了後速やかに、「</w:t>
      </w:r>
      <w:r w:rsidR="00AA65BA" w:rsidRPr="00083EB7">
        <w:rPr>
          <w:rFonts w:hint="eastAsia"/>
        </w:rPr>
        <w:t>令和</w:t>
      </w:r>
      <w:r w:rsidR="00E0483A">
        <w:rPr>
          <w:rFonts w:hint="eastAsia"/>
        </w:rPr>
        <w:t>８</w:t>
      </w:r>
      <w:r w:rsidR="005A6F41" w:rsidRPr="00083EB7">
        <w:rPr>
          <w:rFonts w:hint="eastAsia"/>
        </w:rPr>
        <w:t>年度</w:t>
      </w:r>
      <w:r w:rsidR="00C04039">
        <w:rPr>
          <w:rFonts w:hint="eastAsia"/>
        </w:rPr>
        <w:t>若者の採用促進事業</w:t>
      </w:r>
      <w:r w:rsidR="00E0483A">
        <w:rPr>
          <w:rFonts w:hint="eastAsia"/>
        </w:rPr>
        <w:t>魅力ある職場づくりアドバイザー</w:t>
      </w:r>
      <w:r w:rsidR="005E273A" w:rsidRPr="00083EB7">
        <w:rPr>
          <w:rFonts w:hint="eastAsia"/>
        </w:rPr>
        <w:t>派遣</w:t>
      </w:r>
      <w:r w:rsidR="000B2E03" w:rsidRPr="00083EB7">
        <w:rPr>
          <w:rFonts w:hint="eastAsia"/>
        </w:rPr>
        <w:t>利用報告書</w:t>
      </w:r>
      <w:r w:rsidR="00680188" w:rsidRPr="00083EB7">
        <w:rPr>
          <w:rFonts w:hint="eastAsia"/>
        </w:rPr>
        <w:t>（</w:t>
      </w:r>
      <w:r w:rsidR="00754CE0" w:rsidRPr="00083EB7">
        <w:rPr>
          <w:rFonts w:hint="eastAsia"/>
        </w:rPr>
        <w:t>様式４</w:t>
      </w:r>
      <w:r w:rsidR="000B2E03" w:rsidRPr="00083EB7">
        <w:rPr>
          <w:rFonts w:hint="eastAsia"/>
        </w:rPr>
        <w:t>）」を</w:t>
      </w:r>
      <w:r w:rsidR="00E0483A">
        <w:rPr>
          <w:rFonts w:hint="eastAsia"/>
        </w:rPr>
        <w:t>県</w:t>
      </w:r>
      <w:r w:rsidR="000B2E03" w:rsidRPr="00083EB7">
        <w:rPr>
          <w:rFonts w:hint="eastAsia"/>
        </w:rPr>
        <w:t>へ</w:t>
      </w:r>
      <w:r w:rsidR="00754CE0" w:rsidRPr="00083EB7">
        <w:rPr>
          <w:rFonts w:hint="eastAsia"/>
        </w:rPr>
        <w:t>提出する。</w:t>
      </w:r>
    </w:p>
    <w:p w14:paraId="24EED32D" w14:textId="77777777" w:rsidR="0043008A" w:rsidRPr="00083EB7" w:rsidRDefault="0043008A"/>
    <w:p w14:paraId="792822A3" w14:textId="13878290" w:rsidR="000B2E03" w:rsidRPr="00083EB7" w:rsidRDefault="00F442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E0483A">
        <w:rPr>
          <w:rFonts w:asciiTheme="majorEastAsia" w:eastAsiaTheme="majorEastAsia" w:hAnsiTheme="majorEastAsia" w:hint="eastAsia"/>
        </w:rPr>
        <w:t>アドバイザー</w:t>
      </w:r>
      <w:r w:rsidR="00754CE0" w:rsidRPr="00083EB7">
        <w:rPr>
          <w:rFonts w:asciiTheme="majorEastAsia" w:eastAsiaTheme="majorEastAsia" w:hAnsiTheme="majorEastAsia" w:hint="eastAsia"/>
        </w:rPr>
        <w:t>派遣</w:t>
      </w:r>
      <w:r>
        <w:rPr>
          <w:rFonts w:asciiTheme="majorEastAsia" w:eastAsiaTheme="majorEastAsia" w:hAnsiTheme="majorEastAsia" w:hint="eastAsia"/>
        </w:rPr>
        <w:t>等</w:t>
      </w:r>
      <w:r w:rsidR="00754CE0" w:rsidRPr="00083EB7">
        <w:rPr>
          <w:rFonts w:asciiTheme="majorEastAsia" w:eastAsiaTheme="majorEastAsia" w:hAnsiTheme="majorEastAsia" w:hint="eastAsia"/>
        </w:rPr>
        <w:t>の経費負担</w:t>
      </w:r>
    </w:p>
    <w:p w14:paraId="13C5B763" w14:textId="40C7EE67" w:rsidR="00FA5D82" w:rsidRPr="00083EB7" w:rsidRDefault="000B2E03" w:rsidP="00FA5D82">
      <w:pPr>
        <w:ind w:left="210" w:hangingChars="100" w:hanging="210"/>
      </w:pPr>
      <w:r w:rsidRPr="00083EB7">
        <w:rPr>
          <w:rFonts w:hint="eastAsia"/>
        </w:rPr>
        <w:t xml:space="preserve">　</w:t>
      </w:r>
      <w:r w:rsidR="00680188" w:rsidRPr="00083EB7">
        <w:rPr>
          <w:rFonts w:hint="eastAsia"/>
        </w:rPr>
        <w:t xml:space="preserve">　</w:t>
      </w:r>
      <w:r w:rsidR="00E0483A">
        <w:rPr>
          <w:rFonts w:hint="eastAsia"/>
        </w:rPr>
        <w:t>アドバイザー</w:t>
      </w:r>
      <w:r w:rsidRPr="00083EB7">
        <w:rPr>
          <w:rFonts w:hint="eastAsia"/>
        </w:rPr>
        <w:t>派遣に係る謝金及び旅費については、県の</w:t>
      </w:r>
      <w:r w:rsidR="00125282">
        <w:rPr>
          <w:rFonts w:hint="eastAsia"/>
        </w:rPr>
        <w:t>規定</w:t>
      </w:r>
      <w:r w:rsidRPr="00083EB7">
        <w:rPr>
          <w:rFonts w:hint="eastAsia"/>
        </w:rPr>
        <w:t>の範囲内で</w:t>
      </w:r>
      <w:r w:rsidR="00851FD8">
        <w:rPr>
          <w:rFonts w:hint="eastAsia"/>
        </w:rPr>
        <w:t>原則</w:t>
      </w:r>
      <w:r w:rsidR="00E0483A">
        <w:rPr>
          <w:rFonts w:hint="eastAsia"/>
        </w:rPr>
        <w:t>県が</w:t>
      </w:r>
      <w:r w:rsidRPr="00083EB7">
        <w:rPr>
          <w:rFonts w:hint="eastAsia"/>
        </w:rPr>
        <w:t>支払うものとする。</w:t>
      </w:r>
      <w:r w:rsidR="00F44206">
        <w:rPr>
          <w:rFonts w:hint="eastAsia"/>
        </w:rPr>
        <w:t>また、同行する学生に対する旅費について</w:t>
      </w:r>
      <w:r w:rsidR="00851FD8">
        <w:rPr>
          <w:rFonts w:hint="eastAsia"/>
        </w:rPr>
        <w:t>も同様と</w:t>
      </w:r>
      <w:r w:rsidR="00F44206">
        <w:rPr>
          <w:rFonts w:hint="eastAsia"/>
        </w:rPr>
        <w:t>する。</w:t>
      </w:r>
    </w:p>
    <w:p w14:paraId="2319014C" w14:textId="5B1E495F" w:rsidR="00BB3838" w:rsidRDefault="00BB3838"/>
    <w:p w14:paraId="33F1956F" w14:textId="77777777" w:rsidR="00E44B4F" w:rsidRPr="00083EB7" w:rsidRDefault="00E44B4F"/>
    <w:p w14:paraId="11537A28" w14:textId="143E6718" w:rsidR="007A3117" w:rsidRPr="00083EB7" w:rsidRDefault="00761FE5" w:rsidP="00761FE5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　　附　則</w:t>
      </w:r>
    </w:p>
    <w:p w14:paraId="4A821730" w14:textId="49082D60" w:rsidR="00D638E6" w:rsidRPr="00454F6A" w:rsidRDefault="00040FF7" w:rsidP="00761FE5">
      <w:pPr>
        <w:ind w:firstLineChars="100" w:firstLine="210"/>
      </w:pPr>
      <w:r w:rsidRPr="00083EB7">
        <w:rPr>
          <w:rFonts w:hint="eastAsia"/>
        </w:rPr>
        <w:t>この要綱は、令和</w:t>
      </w:r>
      <w:r w:rsidR="00E0483A">
        <w:rPr>
          <w:rFonts w:hint="eastAsia"/>
        </w:rPr>
        <w:t>８</w:t>
      </w:r>
      <w:r w:rsidRPr="00083EB7">
        <w:rPr>
          <w:rFonts w:hint="eastAsia"/>
        </w:rPr>
        <w:t>年</w:t>
      </w:r>
      <w:r w:rsidR="006B4A91">
        <w:rPr>
          <w:rFonts w:hint="eastAsia"/>
        </w:rPr>
        <w:t>６</w:t>
      </w:r>
      <w:r w:rsidRPr="00083EB7">
        <w:rPr>
          <w:rFonts w:hint="eastAsia"/>
        </w:rPr>
        <w:t>月</w:t>
      </w:r>
      <w:r w:rsidR="006B4A91">
        <w:rPr>
          <w:rFonts w:hint="eastAsia"/>
        </w:rPr>
        <w:t>１８</w:t>
      </w:r>
      <w:r w:rsidR="00C909D6" w:rsidRPr="00083EB7">
        <w:rPr>
          <w:rFonts w:hint="eastAsia"/>
        </w:rPr>
        <w:t>日から</w:t>
      </w:r>
      <w:r w:rsidR="00C909D6" w:rsidRPr="00454F6A">
        <w:rPr>
          <w:rFonts w:hint="eastAsia"/>
        </w:rPr>
        <w:t>施行する。</w:t>
      </w:r>
    </w:p>
    <w:sectPr w:rsidR="00D638E6" w:rsidRPr="00454F6A" w:rsidSect="001D7186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62B1" w14:textId="77777777" w:rsidR="00185EFC" w:rsidRDefault="00185EFC" w:rsidP="005A6F41">
      <w:r>
        <w:separator/>
      </w:r>
    </w:p>
  </w:endnote>
  <w:endnote w:type="continuationSeparator" w:id="0">
    <w:p w14:paraId="1907B8FA" w14:textId="77777777" w:rsidR="00185EFC" w:rsidRDefault="00185EFC" w:rsidP="005A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AECD" w14:textId="77777777" w:rsidR="00185EFC" w:rsidRDefault="00185EFC" w:rsidP="005A6F41">
      <w:r>
        <w:separator/>
      </w:r>
    </w:p>
  </w:footnote>
  <w:footnote w:type="continuationSeparator" w:id="0">
    <w:p w14:paraId="5E88CCB8" w14:textId="77777777" w:rsidR="00185EFC" w:rsidRDefault="00185EFC" w:rsidP="005A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4D"/>
    <w:rsid w:val="00007F74"/>
    <w:rsid w:val="00040FF7"/>
    <w:rsid w:val="00042426"/>
    <w:rsid w:val="00047545"/>
    <w:rsid w:val="00083EB7"/>
    <w:rsid w:val="00093995"/>
    <w:rsid w:val="000B08E9"/>
    <w:rsid w:val="000B2E03"/>
    <w:rsid w:val="000F3CEE"/>
    <w:rsid w:val="00125282"/>
    <w:rsid w:val="00132347"/>
    <w:rsid w:val="001362A7"/>
    <w:rsid w:val="00185EFC"/>
    <w:rsid w:val="001D7186"/>
    <w:rsid w:val="001D7CA4"/>
    <w:rsid w:val="001F2FD4"/>
    <w:rsid w:val="00200F39"/>
    <w:rsid w:val="00202054"/>
    <w:rsid w:val="0024489F"/>
    <w:rsid w:val="00247736"/>
    <w:rsid w:val="00291BF1"/>
    <w:rsid w:val="002D3C74"/>
    <w:rsid w:val="00344A29"/>
    <w:rsid w:val="003515B6"/>
    <w:rsid w:val="003809F3"/>
    <w:rsid w:val="003969F1"/>
    <w:rsid w:val="003B59FE"/>
    <w:rsid w:val="003C2EE8"/>
    <w:rsid w:val="003E4B0A"/>
    <w:rsid w:val="004159D3"/>
    <w:rsid w:val="0043008A"/>
    <w:rsid w:val="004310B8"/>
    <w:rsid w:val="00437DB1"/>
    <w:rsid w:val="0044377A"/>
    <w:rsid w:val="00443D9F"/>
    <w:rsid w:val="00454F6A"/>
    <w:rsid w:val="00466024"/>
    <w:rsid w:val="004C610F"/>
    <w:rsid w:val="005347E7"/>
    <w:rsid w:val="00555EB2"/>
    <w:rsid w:val="005578DA"/>
    <w:rsid w:val="005662F6"/>
    <w:rsid w:val="005743C8"/>
    <w:rsid w:val="005A6F41"/>
    <w:rsid w:val="005E273A"/>
    <w:rsid w:val="00603ED9"/>
    <w:rsid w:val="0063162D"/>
    <w:rsid w:val="006440C3"/>
    <w:rsid w:val="00645278"/>
    <w:rsid w:val="00665ED4"/>
    <w:rsid w:val="00680188"/>
    <w:rsid w:val="006A2E15"/>
    <w:rsid w:val="006B4A91"/>
    <w:rsid w:val="006C15AE"/>
    <w:rsid w:val="006D7E9A"/>
    <w:rsid w:val="006F0A72"/>
    <w:rsid w:val="00701D0A"/>
    <w:rsid w:val="007069F3"/>
    <w:rsid w:val="007166B9"/>
    <w:rsid w:val="00737204"/>
    <w:rsid w:val="007416E6"/>
    <w:rsid w:val="00754CE0"/>
    <w:rsid w:val="00761FE5"/>
    <w:rsid w:val="00776B04"/>
    <w:rsid w:val="007A3117"/>
    <w:rsid w:val="007B0259"/>
    <w:rsid w:val="007D1836"/>
    <w:rsid w:val="00851FD8"/>
    <w:rsid w:val="00870AE4"/>
    <w:rsid w:val="00871F72"/>
    <w:rsid w:val="008F698D"/>
    <w:rsid w:val="00903479"/>
    <w:rsid w:val="00930F68"/>
    <w:rsid w:val="00951CE4"/>
    <w:rsid w:val="009726A9"/>
    <w:rsid w:val="00A0287B"/>
    <w:rsid w:val="00A04361"/>
    <w:rsid w:val="00A23196"/>
    <w:rsid w:val="00A41B0F"/>
    <w:rsid w:val="00A63E3E"/>
    <w:rsid w:val="00A96C9C"/>
    <w:rsid w:val="00AA5105"/>
    <w:rsid w:val="00AA65BA"/>
    <w:rsid w:val="00AC13D0"/>
    <w:rsid w:val="00AC4ECA"/>
    <w:rsid w:val="00AE07BC"/>
    <w:rsid w:val="00AF2BFF"/>
    <w:rsid w:val="00B03F4F"/>
    <w:rsid w:val="00B078C6"/>
    <w:rsid w:val="00B457FC"/>
    <w:rsid w:val="00B60EFF"/>
    <w:rsid w:val="00BB3838"/>
    <w:rsid w:val="00BB7E16"/>
    <w:rsid w:val="00BF2B0F"/>
    <w:rsid w:val="00BF7615"/>
    <w:rsid w:val="00C04039"/>
    <w:rsid w:val="00C100A9"/>
    <w:rsid w:val="00C50CE3"/>
    <w:rsid w:val="00C52850"/>
    <w:rsid w:val="00C909D6"/>
    <w:rsid w:val="00CE09F8"/>
    <w:rsid w:val="00D25D16"/>
    <w:rsid w:val="00D61D8E"/>
    <w:rsid w:val="00D638E6"/>
    <w:rsid w:val="00DB4E23"/>
    <w:rsid w:val="00DF474D"/>
    <w:rsid w:val="00E0483A"/>
    <w:rsid w:val="00E32B89"/>
    <w:rsid w:val="00E35141"/>
    <w:rsid w:val="00E44B4F"/>
    <w:rsid w:val="00EA0645"/>
    <w:rsid w:val="00EA0975"/>
    <w:rsid w:val="00EB5C14"/>
    <w:rsid w:val="00ED7999"/>
    <w:rsid w:val="00F357A1"/>
    <w:rsid w:val="00F43612"/>
    <w:rsid w:val="00F44206"/>
    <w:rsid w:val="00F46103"/>
    <w:rsid w:val="00F719C4"/>
    <w:rsid w:val="00F81355"/>
    <w:rsid w:val="00F91C1F"/>
    <w:rsid w:val="00FA5D82"/>
    <w:rsid w:val="00FB01AD"/>
    <w:rsid w:val="00FD598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6384DB"/>
  <w15:chartTrackingRefBased/>
  <w15:docId w15:val="{E2885863-0A1E-4740-8B74-780F546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5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F41"/>
  </w:style>
  <w:style w:type="paragraph" w:styleId="a7">
    <w:name w:val="footer"/>
    <w:basedOn w:val="a"/>
    <w:link w:val="a8"/>
    <w:uiPriority w:val="99"/>
    <w:unhideWhenUsed/>
    <w:rsid w:val="005A6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4</cp:revision>
  <cp:lastPrinted>2026-06-05T07:32:00Z</cp:lastPrinted>
  <dcterms:created xsi:type="dcterms:W3CDTF">2026-06-19T00:18:00Z</dcterms:created>
  <dcterms:modified xsi:type="dcterms:W3CDTF">2026-06-25T05:03:00Z</dcterms:modified>
</cp:coreProperties>
</file>