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9040" w14:textId="5B9615D7" w:rsidR="00492C10" w:rsidRDefault="00B44C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D7E9" wp14:editId="757625E5">
                <wp:simplePos x="0" y="0"/>
                <wp:positionH relativeFrom="column">
                  <wp:posOffset>-17871</wp:posOffset>
                </wp:positionH>
                <wp:positionV relativeFrom="paragraph">
                  <wp:posOffset>-11933</wp:posOffset>
                </wp:positionV>
                <wp:extent cx="6438900" cy="498764"/>
                <wp:effectExtent l="0" t="0" r="19050" b="15875"/>
                <wp:wrapNone/>
                <wp:docPr id="205121277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987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69EE0" w14:textId="25ECA709" w:rsidR="00C406E9" w:rsidRPr="00C406E9" w:rsidRDefault="00C406E9" w:rsidP="00EC0B5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406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下北地区統合校の校名案候補に</w:t>
                            </w:r>
                            <w:r w:rsidR="00F30F3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ついての</w:t>
                            </w:r>
                            <w:r w:rsidR="00EC0B5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御意見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提出</w:t>
                            </w:r>
                            <w:r w:rsidR="00EC0B5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5D7E9" id="四角形: 角を丸くする 2" o:spid="_x0000_s1026" style="position:absolute;margin-left:-1.4pt;margin-top:-.95pt;width:507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" fillcolor="#a5a5a5 [2092]" strokecolor="black [3213]" strokeweight="1pt">
                <v:stroke joinstyle="miter"/>
                <v:textbox>
                  <w:txbxContent>
                    <w:p w14:paraId="4D269EE0" w14:textId="25ECA709" w:rsidR="00C406E9" w:rsidRPr="00C406E9" w:rsidRDefault="00C406E9" w:rsidP="00EC0B5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406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下北地区統合校の校名案候補に</w:t>
                      </w:r>
                      <w:r w:rsidR="00F30F3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ついての</w:t>
                      </w:r>
                      <w:r w:rsidR="00EC0B5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御意見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 xml:space="preserve">　提出</w:t>
                      </w:r>
                      <w:r w:rsidR="00EC0B5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様式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84D60C" w14:textId="7FB006B4" w:rsidR="00492C10" w:rsidRDefault="00492C10"/>
    <w:p w14:paraId="354285FE" w14:textId="732B51CA" w:rsidR="00492C10" w:rsidRDefault="00492C10" w:rsidP="00BA3A1F">
      <w:pPr>
        <w:spacing w:line="200" w:lineRule="exact"/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492C10" w:rsidRPr="00492C10" w14:paraId="4B8FEFFC" w14:textId="77777777" w:rsidTr="000E035D">
        <w:trPr>
          <w:trHeight w:val="419"/>
        </w:trPr>
        <w:tc>
          <w:tcPr>
            <w:tcW w:w="1559" w:type="dxa"/>
            <w:vAlign w:val="center"/>
          </w:tcPr>
          <w:p w14:paraId="25F5FE52" w14:textId="1B50BBF7" w:rsidR="00492C10" w:rsidRPr="00492C10" w:rsidRDefault="00EC0B5B" w:rsidP="00492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080" w:type="dxa"/>
          </w:tcPr>
          <w:p w14:paraId="3CE8D714" w14:textId="77777777" w:rsidR="00492C10" w:rsidRPr="00492C10" w:rsidRDefault="00492C10" w:rsidP="000E03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0B5B" w:rsidRPr="00492C10" w14:paraId="42BC666A" w14:textId="77777777" w:rsidTr="000E035D">
        <w:trPr>
          <w:trHeight w:val="419"/>
        </w:trPr>
        <w:tc>
          <w:tcPr>
            <w:tcW w:w="1559" w:type="dxa"/>
            <w:vAlign w:val="center"/>
          </w:tcPr>
          <w:p w14:paraId="7E984347" w14:textId="4A7AC851" w:rsidR="00EC0B5B" w:rsidRPr="00492C10" w:rsidRDefault="00EC0B5B" w:rsidP="00492C10">
            <w:pPr>
              <w:rPr>
                <w:rFonts w:ascii="HG丸ｺﾞｼｯｸM-PRO" w:eastAsia="HG丸ｺﾞｼｯｸM-PRO" w:hAnsi="HG丸ｺﾞｼｯｸM-PRO"/>
              </w:rPr>
            </w:pPr>
            <w:r w:rsidRPr="00492C1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80" w:type="dxa"/>
          </w:tcPr>
          <w:p w14:paraId="325A069C" w14:textId="77777777" w:rsidR="00EC0B5B" w:rsidRPr="00492C10" w:rsidRDefault="00EC0B5B" w:rsidP="000E03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2C10" w:rsidRPr="00492C10" w14:paraId="078DDD21" w14:textId="77777777" w:rsidTr="00AE3DB3">
        <w:trPr>
          <w:trHeight w:val="418"/>
        </w:trPr>
        <w:tc>
          <w:tcPr>
            <w:tcW w:w="1559" w:type="dxa"/>
            <w:vAlign w:val="center"/>
          </w:tcPr>
          <w:p w14:paraId="6BF66897" w14:textId="77777777" w:rsidR="00492C10" w:rsidRPr="00492C10" w:rsidRDefault="00492C10" w:rsidP="00492C10">
            <w:pPr>
              <w:rPr>
                <w:rFonts w:ascii="HG丸ｺﾞｼｯｸM-PRO" w:eastAsia="HG丸ｺﾞｼｯｸM-PRO" w:hAnsi="HG丸ｺﾞｼｯｸM-PRO"/>
              </w:rPr>
            </w:pPr>
            <w:r w:rsidRPr="00492C1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080" w:type="dxa"/>
            <w:vAlign w:val="center"/>
          </w:tcPr>
          <w:p w14:paraId="67176516" w14:textId="16B3670A" w:rsidR="00492C10" w:rsidRPr="00492C10" w:rsidRDefault="00492C10" w:rsidP="00492C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C55F5A" w14:textId="77777777" w:rsidR="00AE3DB3" w:rsidRDefault="00AE3DB3" w:rsidP="00AE3DB3">
      <w:pPr>
        <w:spacing w:line="200" w:lineRule="exact"/>
        <w:ind w:left="630" w:hangingChars="300" w:hanging="630"/>
        <w:rPr>
          <w:rFonts w:ascii="HG丸ｺﾞｼｯｸM-PRO" w:eastAsia="HG丸ｺﾞｼｯｸM-PRO" w:hAnsi="HG丸ｺﾞｼｯｸM-PRO"/>
        </w:rPr>
      </w:pPr>
    </w:p>
    <w:tbl>
      <w:tblPr>
        <w:tblStyle w:val="11"/>
        <w:tblW w:w="0" w:type="auto"/>
        <w:tblInd w:w="132" w:type="dxa"/>
        <w:tblLook w:val="04A0" w:firstRow="1" w:lastRow="0" w:firstColumn="1" w:lastColumn="0" w:noHBand="0" w:noVBand="1"/>
      </w:tblPr>
      <w:tblGrid>
        <w:gridCol w:w="3255"/>
        <w:gridCol w:w="3130"/>
        <w:gridCol w:w="3277"/>
      </w:tblGrid>
      <w:tr w:rsidR="00AE3DB3" w:rsidRPr="00AE3DB3" w14:paraId="42681A7B" w14:textId="77777777" w:rsidTr="00AE3DB3">
        <w:trPr>
          <w:trHeight w:val="64"/>
        </w:trPr>
        <w:tc>
          <w:tcPr>
            <w:tcW w:w="9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179A" w14:textId="77777777" w:rsidR="00AE3DB3" w:rsidRPr="00AE3DB3" w:rsidRDefault="00AE3DB3" w:rsidP="00AE3DB3">
            <w:pPr>
              <w:ind w:leftChars="-58" w:left="-12" w:hangingChars="50" w:hanging="110"/>
              <w:jc w:val="both"/>
              <w:rPr>
                <w:rFonts w:ascii="HG丸ｺﾞｼｯｸM-PRO" w:eastAsia="HG丸ｺﾞｼｯｸM-PRO" w:hAnsi="HG丸ｺﾞｼｯｸM-PRO" w:cs="メイリオ"/>
                <w:b/>
                <w:bCs/>
                <w:sz w:val="22"/>
              </w:rPr>
            </w:pPr>
            <w:r w:rsidRPr="00AE3DB3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2"/>
              </w:rPr>
              <w:t>［校名案候補（五十音順）］</w:t>
            </w:r>
          </w:p>
        </w:tc>
      </w:tr>
      <w:tr w:rsidR="00AE3DB3" w:rsidRPr="00AE3DB3" w14:paraId="2218AFE8" w14:textId="77777777" w:rsidTr="00AE3DB3">
        <w:trPr>
          <w:trHeight w:val="349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CA89E" w14:textId="61181D5F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①</w: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おおみなと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大湊</w:t>
                  </w:r>
                </w:rubyBase>
              </w:ruby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D7742" w14:textId="05F9C504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②</w: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しもきた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下北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そうごう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総合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851238" w14:textId="3D41D8C5" w:rsidR="00AE3DB3" w:rsidRPr="00AE3DB3" w:rsidRDefault="00AE3DB3" w:rsidP="00AE3DB3">
            <w:pPr>
              <w:spacing w:line="460" w:lineRule="exact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③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begin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EQ \* jc2 \* "Font:HG丸ｺﾞｼｯｸM-PRO" \* hps11 \o\ad(\s\up 10(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11"/>
              </w:rPr>
              <w:instrText>おおみなと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),大湊)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end"/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</w:tr>
      <w:tr w:rsidR="00AE3DB3" w:rsidRPr="00AE3DB3" w14:paraId="10EA1284" w14:textId="77777777" w:rsidTr="00AE3DB3">
        <w:trPr>
          <w:trHeight w:val="454"/>
        </w:trPr>
        <w:tc>
          <w:tcPr>
            <w:tcW w:w="3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12EA6" w14:textId="217392AE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④</w: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むつ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MUTSU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おおみなと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大湊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76834" w14:textId="48F70F18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⑤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begin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EQ \* jc2 \* "Font:HG丸ｺﾞｼｯｸM-PRO" \* hps11 \o\ad(\s\up 10(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11"/>
              </w:rPr>
              <w:instrText>おおみなと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),大湊)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end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かいふう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快風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3355AD2" w14:textId="5FD0B29E" w:rsidR="00AE3DB3" w:rsidRPr="00AE3DB3" w:rsidRDefault="00AE3DB3" w:rsidP="00AE3DB3">
            <w:pPr>
              <w:spacing w:line="460" w:lineRule="exact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⑥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begin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EQ \* jc2 \* "Font:HG丸ｺﾞｼｯｸM-PRO" \* hps11 \o\ad(\s\up 10(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11"/>
              </w:rPr>
              <w:instrText>おおみなと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),大湊)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end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そうごう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総合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こうか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工科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</w:tr>
      <w:tr w:rsidR="00AE3DB3" w:rsidRPr="00AE3DB3" w14:paraId="3C4F5B5C" w14:textId="77777777" w:rsidTr="00AE3DB3">
        <w:trPr>
          <w:trHeight w:val="454"/>
        </w:trPr>
        <w:tc>
          <w:tcPr>
            <w:tcW w:w="3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51ED3" w14:textId="6A5094FB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⑦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begin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EQ \* jc2 \* "Font:HG丸ｺﾞｼｯｸM-PRO" \* hps11 \o\ad(\s\up 10(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11"/>
              </w:rPr>
              <w:instrText>そうごう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),総合)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end"/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C92CA" w14:textId="602A1947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⑧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begin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EQ \* jc2 \* "Font:HG丸ｺﾞｼｯｸM-PRO" \* hps11 \o\ad(\s\up 10(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11"/>
              </w:rPr>
              <w:instrText>そうごう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),総合)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end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ぎじゅつ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技術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683F40" w14:textId="77AAF023" w:rsidR="00AE3DB3" w:rsidRPr="00AE3DB3" w:rsidRDefault="00AE3DB3" w:rsidP="00AE3DB3">
            <w:pPr>
              <w:spacing w:line="460" w:lineRule="exact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⑨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begin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EQ \* jc2 \* "Font:HG丸ｺﾞｼｯｸM-PRO" \* hps11 \o\ad(\s\up 10(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11"/>
              </w:rPr>
              <w:instrText>ちゅうおう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instrText>),中央)</w:instrText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fldChar w:fldCharType="end"/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こうか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工科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</w:tr>
      <w:tr w:rsidR="00AE3DB3" w:rsidRPr="00AE3DB3" w14:paraId="013ED146" w14:textId="77777777" w:rsidTr="00AE3DB3">
        <w:trPr>
          <w:trHeight w:val="454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B709B7B" w14:textId="4CD85F3C" w:rsidR="00AE3DB3" w:rsidRPr="00AE3DB3" w:rsidRDefault="00AE3DB3" w:rsidP="00AE3DB3">
            <w:pPr>
              <w:spacing w:line="460" w:lineRule="exact"/>
              <w:ind w:firstLineChars="50" w:firstLine="110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⑩</w:t>
            </w:r>
            <w:proofErr w:type="gramStart"/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むつ</w:t>
            </w:r>
            <w:proofErr w:type="gramEnd"/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みらい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未来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そうごう</w:t>
                  </w:r>
                </w:rt>
                <w:rubyBase>
                  <w:r w:rsidR="00AE3DB3" w:rsidRPr="00AE3DB3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総合</w:t>
                  </w:r>
                </w:rubyBase>
              </w:ruby>
            </w:r>
            <w:r w:rsidRPr="00AE3DB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高等学校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09AD54" w14:textId="77777777" w:rsidR="00AE3DB3" w:rsidRPr="00AE3DB3" w:rsidRDefault="00AE3DB3" w:rsidP="00AE3DB3">
            <w:pPr>
              <w:spacing w:line="460" w:lineRule="exact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B3BB8" w14:textId="77777777" w:rsidR="00AE3DB3" w:rsidRPr="00AE3DB3" w:rsidRDefault="00AE3DB3" w:rsidP="00AE3DB3">
            <w:pPr>
              <w:spacing w:line="460" w:lineRule="exact"/>
              <w:jc w:val="both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14:paraId="68A80BE8" w14:textId="77777777" w:rsidR="00EC0B5B" w:rsidRDefault="00EC0B5B" w:rsidP="00EC0B5B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2409E532" w14:textId="776494A9" w:rsidR="00EC0B5B" w:rsidRDefault="00AE3DB3" w:rsidP="00EC0B5B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■　</w:t>
      </w:r>
      <w:r w:rsidR="000E035D">
        <w:rPr>
          <w:rFonts w:ascii="HG丸ｺﾞｼｯｸM-PRO" w:eastAsia="HG丸ｺﾞｼｯｸM-PRO" w:hAnsi="HG丸ｺﾞｼｯｸM-PRO" w:hint="eastAsia"/>
        </w:rPr>
        <w:t>上記</w:t>
      </w:r>
      <w:r w:rsidRPr="00AE3DB3">
        <w:rPr>
          <w:rFonts w:ascii="HG丸ｺﾞｼｯｸM-PRO" w:eastAsia="HG丸ｺﾞｼｯｸM-PRO" w:hAnsi="HG丸ｺﾞｼｯｸM-PRO" w:hint="eastAsia"/>
        </w:rPr>
        <w:t>の１０案のうち、下北地区統合校の校名としてふさわしいと考える校名案候補</w:t>
      </w:r>
      <w:r w:rsidR="00E06BD5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 w:hint="eastAsia"/>
        </w:rPr>
        <w:t>その理由を</w:t>
      </w:r>
    </w:p>
    <w:p w14:paraId="6C3DECB9" w14:textId="57B05DC3" w:rsidR="00492C10" w:rsidRDefault="00AE3DB3" w:rsidP="00EC0B5B">
      <w:pPr>
        <w:ind w:leftChars="100" w:left="210" w:firstLineChars="35" w:firstLine="7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記載してください</w:t>
      </w:r>
      <w:r w:rsidR="000E035D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499"/>
        <w:gridCol w:w="9140"/>
      </w:tblGrid>
      <w:tr w:rsidR="00EC0B5B" w14:paraId="6EA6647C" w14:textId="77777777" w:rsidTr="00EC0B5B"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CA06D0" w14:textId="63E1CCF5" w:rsidR="00EC0B5B" w:rsidRDefault="00EC0B5B" w:rsidP="00EC0B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意見１</w:t>
            </w:r>
          </w:p>
        </w:tc>
        <w:tc>
          <w:tcPr>
            <w:tcW w:w="9140" w:type="dxa"/>
            <w:tcBorders>
              <w:top w:val="single" w:sz="8" w:space="0" w:color="auto"/>
              <w:right w:val="single" w:sz="8" w:space="0" w:color="auto"/>
            </w:tcBorders>
          </w:tcPr>
          <w:p w14:paraId="04C36811" w14:textId="77777777" w:rsidR="00EC0B5B" w:rsidRDefault="00EC0B5B" w:rsidP="00AE3DB3">
            <w:pPr>
              <w:rPr>
                <w:rFonts w:ascii="HG丸ｺﾞｼｯｸM-PRO" w:eastAsia="HG丸ｺﾞｼｯｸM-PRO" w:hAnsi="HG丸ｺﾞｼｯｸM-PRO" w:cs="ＭＳ 明朝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E035D">
              <w:rPr>
                <w:rFonts w:ascii="HG丸ｺﾞｼｯｸM-PRO" w:eastAsia="HG丸ｺﾞｼｯｸM-PRO" w:hAnsi="HG丸ｺﾞｼｯｸM-PRO" w:cs="ＭＳ 明朝" w:hint="eastAsia"/>
                <w:b/>
                <w:bCs/>
              </w:rPr>
              <w:t>ふさわしいと考える校名案候補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：</w:t>
            </w:r>
            <w:r w:rsidRPr="00AE3DB3">
              <w:rPr>
                <w:rFonts w:ascii="HG丸ｺﾞｼｯｸM-PRO" w:eastAsia="HG丸ｺﾞｼｯｸM-PRO" w:hAnsi="HG丸ｺﾞｼｯｸM-PRO" w:cs="ＭＳ 明朝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u w:val="single"/>
              </w:rPr>
              <w:t xml:space="preserve">　　　</w:t>
            </w:r>
          </w:p>
          <w:p w14:paraId="4C3FEB4B" w14:textId="77777777" w:rsidR="00EC0B5B" w:rsidRDefault="00EC0B5B" w:rsidP="00AE3DB3">
            <w:pPr>
              <w:rPr>
                <w:rFonts w:ascii="HG丸ｺﾞｼｯｸM-PRO" w:eastAsia="HG丸ｺﾞｼｯｸM-PRO" w:hAnsi="HG丸ｺﾞｼｯｸM-PRO" w:cs="ＭＳ 明朝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E035D">
              <w:rPr>
                <w:rFonts w:ascii="HG丸ｺﾞｼｯｸM-PRO" w:eastAsia="HG丸ｺﾞｼｯｸM-PRO" w:hAnsi="HG丸ｺﾞｼｯｸM-PRO" w:cs="ＭＳ 明朝" w:hint="eastAsia"/>
                <w:b/>
                <w:bCs/>
              </w:rPr>
              <w:t>ふさわしいと考える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</w:rPr>
              <w:t>理由</w:t>
            </w:r>
          </w:p>
          <w:p w14:paraId="6B3C2C67" w14:textId="77777777" w:rsidR="00EC0B5B" w:rsidRDefault="00EC0B5B" w:rsidP="00AE3DB3">
            <w:pPr>
              <w:rPr>
                <w:rFonts w:ascii="HG丸ｺﾞｼｯｸM-PRO" w:eastAsia="HG丸ｺﾞｼｯｸM-PRO" w:hAnsi="HG丸ｺﾞｼｯｸM-PRO" w:cs="ＭＳ 明朝"/>
                <w:b/>
                <w:bCs/>
              </w:rPr>
            </w:pPr>
          </w:p>
          <w:p w14:paraId="48A4F725" w14:textId="77777777" w:rsidR="00BA3A1F" w:rsidRDefault="00BA3A1F" w:rsidP="00AE3DB3">
            <w:pPr>
              <w:rPr>
                <w:rFonts w:ascii="HG丸ｺﾞｼｯｸM-PRO" w:eastAsia="HG丸ｺﾞｼｯｸM-PRO" w:hAnsi="HG丸ｺﾞｼｯｸM-PRO" w:cs="ＭＳ 明朝"/>
                <w:b/>
                <w:bCs/>
              </w:rPr>
            </w:pPr>
          </w:p>
          <w:p w14:paraId="1123D589" w14:textId="77777777" w:rsidR="00EC0B5B" w:rsidRDefault="00EC0B5B" w:rsidP="00AE3DB3">
            <w:pPr>
              <w:rPr>
                <w:rFonts w:ascii="HG丸ｺﾞｼｯｸM-PRO" w:eastAsia="HG丸ｺﾞｼｯｸM-PRO" w:hAnsi="HG丸ｺﾞｼｯｸM-PRO"/>
              </w:rPr>
            </w:pPr>
          </w:p>
          <w:p w14:paraId="3B741069" w14:textId="39D21FA9" w:rsidR="00EC0B5B" w:rsidRDefault="00EC0B5B" w:rsidP="00AE3D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0B5B" w14:paraId="1BDD9536" w14:textId="77777777" w:rsidTr="00EC0B5B"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69C8CF" w14:textId="30D2CB4B" w:rsidR="00EC0B5B" w:rsidRDefault="00EC0B5B" w:rsidP="00EC0B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意見２</w:t>
            </w:r>
          </w:p>
        </w:tc>
        <w:tc>
          <w:tcPr>
            <w:tcW w:w="9140" w:type="dxa"/>
            <w:tcBorders>
              <w:bottom w:val="single" w:sz="8" w:space="0" w:color="auto"/>
              <w:right w:val="single" w:sz="8" w:space="0" w:color="auto"/>
            </w:tcBorders>
          </w:tcPr>
          <w:p w14:paraId="1BB9B209" w14:textId="6B77D788" w:rsidR="00EC0B5B" w:rsidRDefault="00EC0B5B" w:rsidP="00EC0B5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※ふさわしいと考える</w:t>
            </w:r>
            <w:r w:rsidRPr="00EC0B5B">
              <w:rPr>
                <w:rFonts w:ascii="HG丸ｺﾞｼｯｸM-PRO" w:eastAsia="HG丸ｺﾞｼｯｸM-PRO" w:hAnsi="HG丸ｺﾞｼｯｸM-PRO" w:hint="eastAsia"/>
              </w:rPr>
              <w:t>校名案候補</w:t>
            </w:r>
            <w:r>
              <w:rPr>
                <w:rFonts w:ascii="HG丸ｺﾞｼｯｸM-PRO" w:eastAsia="HG丸ｺﾞｼｯｸM-PRO" w:hAnsi="HG丸ｺﾞｼｯｸM-PRO" w:hint="eastAsia"/>
              </w:rPr>
              <w:t>が２つある</w:t>
            </w:r>
            <w:r w:rsidRPr="00EC0B5B">
              <w:rPr>
                <w:rFonts w:ascii="HG丸ｺﾞｼｯｸM-PRO" w:eastAsia="HG丸ｺﾞｼｯｸM-PRO" w:hAnsi="HG丸ｺﾞｼｯｸM-PRO" w:hint="eastAsia"/>
              </w:rPr>
              <w:t>場合は、</w:t>
            </w:r>
            <w:r>
              <w:rPr>
                <w:rFonts w:ascii="HG丸ｺﾞｼｯｸM-PRO" w:eastAsia="HG丸ｺﾞｼｯｸM-PRO" w:hAnsi="HG丸ｺﾞｼｯｸM-PRO" w:hint="eastAsia"/>
              </w:rPr>
              <w:t>この欄</w:t>
            </w:r>
            <w:r w:rsidRPr="00EC0B5B">
              <w:rPr>
                <w:rFonts w:ascii="HG丸ｺﾞｼｯｸM-PRO" w:eastAsia="HG丸ｺﾞｼｯｸM-PRO" w:hAnsi="HG丸ｺﾞｼｯｸM-PRO" w:hint="eastAsia"/>
              </w:rPr>
              <w:t>に記載してください。３つ以上</w:t>
            </w:r>
            <w:r>
              <w:rPr>
                <w:rFonts w:ascii="HG丸ｺﾞｼｯｸM-PRO" w:eastAsia="HG丸ｺﾞｼｯｸM-PRO" w:hAnsi="HG丸ｺﾞｼｯｸM-PRO" w:hint="eastAsia"/>
              </w:rPr>
              <w:t>ある</w:t>
            </w:r>
            <w:r w:rsidRPr="00EC0B5B">
              <w:rPr>
                <w:rFonts w:ascii="HG丸ｺﾞｼｯｸM-PRO" w:eastAsia="HG丸ｺﾞｼｯｸM-PRO" w:hAnsi="HG丸ｺﾞｼｯｸM-PRO" w:hint="eastAsia"/>
              </w:rPr>
              <w:t>場合は、この</w:t>
            </w:r>
            <w:r>
              <w:rPr>
                <w:rFonts w:ascii="HG丸ｺﾞｼｯｸM-PRO" w:eastAsia="HG丸ｺﾞｼｯｸM-PRO" w:hAnsi="HG丸ｺﾞｼｯｸM-PRO" w:hint="eastAsia"/>
              </w:rPr>
              <w:t>提出様式を複数枚</w:t>
            </w:r>
            <w:r w:rsidRPr="00EC0B5B">
              <w:rPr>
                <w:rFonts w:ascii="HG丸ｺﾞｼｯｸM-PRO" w:eastAsia="HG丸ｺﾞｼｯｸM-PRO" w:hAnsi="HG丸ｺﾞｼｯｸM-PRO" w:hint="eastAsia"/>
              </w:rPr>
              <w:t>使用してください。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（コピー可</w:t>
            </w:r>
            <w:r w:rsidRPr="00EC0B5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7C8CA9A" w14:textId="77777777" w:rsidR="00EC0B5B" w:rsidRDefault="00EC0B5B" w:rsidP="00EC0B5B">
            <w:pPr>
              <w:rPr>
                <w:rFonts w:ascii="HG丸ｺﾞｼｯｸM-PRO" w:eastAsia="HG丸ｺﾞｼｯｸM-PRO" w:hAnsi="HG丸ｺﾞｼｯｸM-PRO" w:cs="ＭＳ 明朝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E035D">
              <w:rPr>
                <w:rFonts w:ascii="HG丸ｺﾞｼｯｸM-PRO" w:eastAsia="HG丸ｺﾞｼｯｸM-PRO" w:hAnsi="HG丸ｺﾞｼｯｸM-PRO" w:cs="ＭＳ 明朝" w:hint="eastAsia"/>
                <w:b/>
                <w:bCs/>
              </w:rPr>
              <w:t>ふさわしいと考える校名案候補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：</w:t>
            </w:r>
            <w:r w:rsidRPr="00AE3DB3">
              <w:rPr>
                <w:rFonts w:ascii="HG丸ｺﾞｼｯｸM-PRO" w:eastAsia="HG丸ｺﾞｼｯｸM-PRO" w:hAnsi="HG丸ｺﾞｼｯｸM-PRO" w:cs="ＭＳ 明朝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u w:val="single"/>
              </w:rPr>
              <w:t xml:space="preserve">　　　</w:t>
            </w:r>
          </w:p>
          <w:p w14:paraId="7D114DD5" w14:textId="77777777" w:rsidR="00EC0B5B" w:rsidRDefault="00EC0B5B" w:rsidP="00EC0B5B">
            <w:pPr>
              <w:rPr>
                <w:rFonts w:ascii="HG丸ｺﾞｼｯｸM-PRO" w:eastAsia="HG丸ｺﾞｼｯｸM-PRO" w:hAnsi="HG丸ｺﾞｼｯｸM-PRO" w:cs="ＭＳ 明朝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E035D">
              <w:rPr>
                <w:rFonts w:ascii="HG丸ｺﾞｼｯｸM-PRO" w:eastAsia="HG丸ｺﾞｼｯｸM-PRO" w:hAnsi="HG丸ｺﾞｼｯｸM-PRO" w:cs="ＭＳ 明朝" w:hint="eastAsia"/>
                <w:b/>
                <w:bCs/>
              </w:rPr>
              <w:t>ふさわしいと考える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</w:rPr>
              <w:t>理由</w:t>
            </w:r>
          </w:p>
          <w:p w14:paraId="4BAB83B5" w14:textId="77777777" w:rsidR="00EC0B5B" w:rsidRDefault="00EC0B5B" w:rsidP="00AE3DB3">
            <w:pPr>
              <w:rPr>
                <w:rFonts w:ascii="HG丸ｺﾞｼｯｸM-PRO" w:eastAsia="HG丸ｺﾞｼｯｸM-PRO" w:hAnsi="HG丸ｺﾞｼｯｸM-PRO"/>
              </w:rPr>
            </w:pPr>
          </w:p>
          <w:p w14:paraId="301C5094" w14:textId="77777777" w:rsidR="00EC0B5B" w:rsidRDefault="00EC0B5B" w:rsidP="00AE3DB3">
            <w:pPr>
              <w:rPr>
                <w:rFonts w:ascii="HG丸ｺﾞｼｯｸM-PRO" w:eastAsia="HG丸ｺﾞｼｯｸM-PRO" w:hAnsi="HG丸ｺﾞｼｯｸM-PRO"/>
              </w:rPr>
            </w:pPr>
          </w:p>
          <w:p w14:paraId="4A432934" w14:textId="77777777" w:rsidR="00BA3A1F" w:rsidRDefault="00BA3A1F" w:rsidP="00AE3DB3">
            <w:pPr>
              <w:rPr>
                <w:rFonts w:ascii="HG丸ｺﾞｼｯｸM-PRO" w:eastAsia="HG丸ｺﾞｼｯｸM-PRO" w:hAnsi="HG丸ｺﾞｼｯｸM-PRO"/>
              </w:rPr>
            </w:pPr>
          </w:p>
          <w:p w14:paraId="75496611" w14:textId="77777777" w:rsidR="00EC0B5B" w:rsidRDefault="00EC0B5B" w:rsidP="00AE3D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260D9E" w14:textId="77777777" w:rsidR="000E035D" w:rsidRDefault="000E035D" w:rsidP="00EC0B5B">
      <w:pPr>
        <w:spacing w:line="200" w:lineRule="exact"/>
        <w:rPr>
          <w:rFonts w:ascii="HG丸ｺﾞｼｯｸM-PRO" w:eastAsia="HG丸ｺﾞｼｯｸM-PRO" w:hAnsi="HG丸ｺﾞｼｯｸM-PRO" w:cs="ＭＳ 明朝"/>
          <w:b/>
          <w:bCs/>
        </w:rPr>
      </w:pPr>
      <w:bookmarkStart w:id="0" w:name="_Hlk204161252"/>
    </w:p>
    <w:p w14:paraId="0B80411D" w14:textId="20E9DDE6" w:rsidR="00B44C1B" w:rsidRPr="00AE3DB3" w:rsidRDefault="00AE3DB3" w:rsidP="00EC0B5B">
      <w:pPr>
        <w:ind w:firstLineChars="50" w:firstLine="105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■　このほか</w:t>
      </w:r>
      <w:r w:rsidR="000E035D">
        <w:rPr>
          <w:rFonts w:ascii="HG丸ｺﾞｼｯｸM-PRO" w:eastAsia="HG丸ｺﾞｼｯｸM-PRO" w:hAnsi="HG丸ｺﾞｼｯｸM-PRO" w:cs="ＭＳ 明朝" w:hint="eastAsia"/>
        </w:rPr>
        <w:t>、特筆すべきものがある場合は、以下に記載してください。</w:t>
      </w:r>
    </w:p>
    <w:bookmarkEnd w:id="0"/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D90B38" w14:paraId="3B7562F7" w14:textId="77777777" w:rsidTr="00EC0B5B">
        <w:trPr>
          <w:trHeight w:val="100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24CAC" w14:textId="5FAADBD4" w:rsidR="00D90B38" w:rsidRDefault="00D90B38" w:rsidP="0042238C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56720459" w14:textId="77777777" w:rsidR="00D90B38" w:rsidRDefault="00D90B38" w:rsidP="0042238C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5EFC3FFC" w14:textId="77777777" w:rsidR="009A6596" w:rsidRDefault="009A6596" w:rsidP="0042238C">
            <w:pPr>
              <w:rPr>
                <w:rFonts w:ascii="HG丸ｺﾞｼｯｸM-PRO" w:eastAsia="HG丸ｺﾞｼｯｸM-PRO" w:hAnsi="HG丸ｺﾞｼｯｸM-PRO" w:cs="ＭＳ 明朝"/>
              </w:rPr>
            </w:pPr>
          </w:p>
          <w:p w14:paraId="5FF45533" w14:textId="77777777" w:rsidR="009A6596" w:rsidRPr="009A6596" w:rsidRDefault="009A6596" w:rsidP="0042238C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14:paraId="30A1A9AC" w14:textId="77777777" w:rsidR="00EC0B5B" w:rsidRDefault="00EC0B5B" w:rsidP="00EC0B5B">
      <w:pPr>
        <w:rPr>
          <w:rFonts w:ascii="HG丸ｺﾞｼｯｸM-PRO" w:eastAsia="HG丸ｺﾞｼｯｸM-PRO" w:hAnsi="HG丸ｺﾞｼｯｸM-PRO"/>
        </w:rPr>
      </w:pPr>
    </w:p>
    <w:p w14:paraId="206B0F52" w14:textId="77777777" w:rsidR="002113B9" w:rsidRDefault="00EC0B5B" w:rsidP="00BA3A1F">
      <w:pPr>
        <w:ind w:leftChars="50" w:left="315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492C10">
        <w:rPr>
          <w:rFonts w:ascii="HG丸ｺﾞｼｯｸM-PRO" w:eastAsia="HG丸ｺﾞｼｯｸM-PRO" w:hAnsi="HG丸ｺﾞｼｯｸM-PRO" w:hint="eastAsia"/>
        </w:rPr>
        <w:t xml:space="preserve">　氏名、住所、電話番号が記載されていないもの</w:t>
      </w:r>
      <w:r w:rsidR="00BA3A1F">
        <w:rPr>
          <w:rFonts w:ascii="HG丸ｺﾞｼｯｸM-PRO" w:eastAsia="HG丸ｺﾞｼｯｸM-PRO" w:hAnsi="HG丸ｺﾞｼｯｸM-PRO" w:hint="eastAsia"/>
        </w:rPr>
        <w:t>や</w:t>
      </w:r>
      <w:r w:rsidRPr="00492C10">
        <w:rPr>
          <w:rFonts w:ascii="HG丸ｺﾞｼｯｸM-PRO" w:eastAsia="HG丸ｺﾞｼｯｸM-PRO" w:hAnsi="HG丸ｺﾞｼｯｸM-PRO" w:hint="eastAsia"/>
        </w:rPr>
        <w:t>、</w:t>
      </w:r>
      <w:r w:rsidR="00BA3A1F">
        <w:rPr>
          <w:rFonts w:ascii="HG丸ｺﾞｼｯｸM-PRO" w:eastAsia="HG丸ｺﾞｼｯｸM-PRO" w:hAnsi="HG丸ｺﾞｼｯｸM-PRO" w:hint="eastAsia"/>
        </w:rPr>
        <w:t>校名案候補を非難するような意見については、</w:t>
      </w:r>
    </w:p>
    <w:p w14:paraId="0E5235E7" w14:textId="5C9A242F" w:rsidR="00EC0B5B" w:rsidRDefault="00EC0B5B" w:rsidP="002113B9">
      <w:pPr>
        <w:ind w:leftChars="150" w:left="315"/>
        <w:rPr>
          <w:rFonts w:ascii="HG丸ｺﾞｼｯｸM-PRO" w:eastAsia="HG丸ｺﾞｼｯｸM-PRO" w:hAnsi="HG丸ｺﾞｼｯｸM-PRO"/>
        </w:rPr>
      </w:pPr>
      <w:r w:rsidRPr="00492C10">
        <w:rPr>
          <w:rFonts w:ascii="HG丸ｺﾞｼｯｸM-PRO" w:eastAsia="HG丸ｺﾞｼｯｸM-PRO" w:hAnsi="HG丸ｺﾞｼｯｸM-PRO" w:hint="eastAsia"/>
        </w:rPr>
        <w:t>提出いただいた意見として取り扱わない</w:t>
      </w:r>
      <w:r>
        <w:rPr>
          <w:rFonts w:ascii="HG丸ｺﾞｼｯｸM-PRO" w:eastAsia="HG丸ｺﾞｼｯｸM-PRO" w:hAnsi="HG丸ｺﾞｼｯｸM-PRO" w:hint="eastAsia"/>
        </w:rPr>
        <w:t>場合</w:t>
      </w:r>
      <w:r w:rsidRPr="00492C10">
        <w:rPr>
          <w:rFonts w:ascii="HG丸ｺﾞｼｯｸM-PRO" w:eastAsia="HG丸ｺﾞｼｯｸM-PRO" w:hAnsi="HG丸ｺﾞｼｯｸM-PRO" w:hint="eastAsia"/>
        </w:rPr>
        <w:t>があります。</w:t>
      </w:r>
    </w:p>
    <w:p w14:paraId="2D9176F4" w14:textId="40EE9F42" w:rsidR="00B44C1B" w:rsidRDefault="000E035D" w:rsidP="00BA3A1F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02676" wp14:editId="40B9ACC5">
                <wp:simplePos x="0" y="0"/>
                <wp:positionH relativeFrom="column">
                  <wp:posOffset>47444</wp:posOffset>
                </wp:positionH>
                <wp:positionV relativeFrom="paragraph">
                  <wp:posOffset>112246</wp:posOffset>
                </wp:positionV>
                <wp:extent cx="6429375" cy="641267"/>
                <wp:effectExtent l="0" t="0" r="28575" b="26035"/>
                <wp:wrapNone/>
                <wp:docPr id="9642828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64126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669AA" w14:textId="2745387F" w:rsidR="000E035D" w:rsidRPr="000E035D" w:rsidRDefault="000E035D" w:rsidP="009A6596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提出先　</w:t>
                            </w:r>
                            <w:r w:rsidRPr="000E03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郵送　</w:t>
                            </w:r>
                            <w:r w:rsidR="00BA3A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03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Pr="000E03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030-8540 青森市長島1-1-1</w:t>
                            </w:r>
                            <w:r w:rsidRPr="000E03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青森県教育庁高等学校教育改革推進室</w:t>
                            </w:r>
                          </w:p>
                          <w:p w14:paraId="63ADF93D" w14:textId="77777777" w:rsidR="00BA3A1F" w:rsidRDefault="000E035D" w:rsidP="009A6596">
                            <w:pPr>
                              <w:spacing w:line="220" w:lineRule="exact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E03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0E03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017-734-8003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A65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268F5C69" w14:textId="2595175C" w:rsidR="000E035D" w:rsidRPr="000E035D" w:rsidRDefault="000E035D" w:rsidP="009A6596">
                            <w:pPr>
                              <w:spacing w:line="220" w:lineRule="exact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※提出に関する郵便料金、通信料等は提出する方のご負担となります。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02676" id="四角形: 角を丸くする 3" o:spid="_x0000_s1027" style="position:absolute;margin-left:3.75pt;margin-top:8.85pt;width:506.25pt;height:5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" filled="f" strokecolor="black [3213]">
                <v:stroke joinstyle="miter"/>
                <v:textbox>
                  <w:txbxContent>
                    <w:p w14:paraId="5B0669AA" w14:textId="2745387F" w:rsidR="000E035D" w:rsidRPr="000E035D" w:rsidRDefault="000E035D" w:rsidP="009A6596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提出先　</w:t>
                      </w:r>
                      <w:r w:rsidRPr="000E03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郵送　</w:t>
                      </w:r>
                      <w:r w:rsidR="00BA3A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0E03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Pr="000E03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030-8540 青森市長島1-1-1</w:t>
                      </w:r>
                      <w:r w:rsidRPr="000E03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青森県教育庁高等学校教育改革推進室</w:t>
                      </w:r>
                    </w:p>
                    <w:p w14:paraId="63ADF93D" w14:textId="77777777" w:rsidR="00BA3A1F" w:rsidRDefault="000E035D" w:rsidP="009A6596">
                      <w:pPr>
                        <w:spacing w:line="220" w:lineRule="exact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E03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ＦＡＸ　</w:t>
                      </w:r>
                      <w:r w:rsidRPr="000E03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017-734-8003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9A65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268F5C69" w14:textId="2595175C" w:rsidR="000E035D" w:rsidRPr="000E035D" w:rsidRDefault="000E035D" w:rsidP="009A6596">
                      <w:pPr>
                        <w:spacing w:line="220" w:lineRule="exact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※提出に関する郵便料金、通信料等は提出する方のご負担となります。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44C1B" w:rsidSect="000E035D">
      <w:pgSz w:w="11906" w:h="16838"/>
      <w:pgMar w:top="851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6C01" w14:textId="77777777" w:rsidR="003714D2" w:rsidRDefault="003714D2" w:rsidP="00AE3DB3">
      <w:r>
        <w:separator/>
      </w:r>
    </w:p>
  </w:endnote>
  <w:endnote w:type="continuationSeparator" w:id="0">
    <w:p w14:paraId="5C28AAF2" w14:textId="77777777" w:rsidR="003714D2" w:rsidRDefault="003714D2" w:rsidP="00AE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F894" w14:textId="77777777" w:rsidR="003714D2" w:rsidRDefault="003714D2" w:rsidP="00AE3DB3">
      <w:r>
        <w:separator/>
      </w:r>
    </w:p>
  </w:footnote>
  <w:footnote w:type="continuationSeparator" w:id="0">
    <w:p w14:paraId="395513F4" w14:textId="77777777" w:rsidR="003714D2" w:rsidRDefault="003714D2" w:rsidP="00AE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E9"/>
    <w:rsid w:val="00061868"/>
    <w:rsid w:val="000E035D"/>
    <w:rsid w:val="00113C5B"/>
    <w:rsid w:val="001B58FA"/>
    <w:rsid w:val="001D7303"/>
    <w:rsid w:val="002113B9"/>
    <w:rsid w:val="003714D2"/>
    <w:rsid w:val="0045315B"/>
    <w:rsid w:val="00492C10"/>
    <w:rsid w:val="004C2813"/>
    <w:rsid w:val="005D390D"/>
    <w:rsid w:val="005F6391"/>
    <w:rsid w:val="00824524"/>
    <w:rsid w:val="00873BCC"/>
    <w:rsid w:val="00911C1D"/>
    <w:rsid w:val="00992981"/>
    <w:rsid w:val="009A6596"/>
    <w:rsid w:val="00A97DCE"/>
    <w:rsid w:val="00AE3DB3"/>
    <w:rsid w:val="00B44C1B"/>
    <w:rsid w:val="00BA3A1F"/>
    <w:rsid w:val="00C01393"/>
    <w:rsid w:val="00C406E9"/>
    <w:rsid w:val="00CF4067"/>
    <w:rsid w:val="00D90B38"/>
    <w:rsid w:val="00E06BD5"/>
    <w:rsid w:val="00E21058"/>
    <w:rsid w:val="00EC0B5B"/>
    <w:rsid w:val="00F30F3A"/>
    <w:rsid w:val="00F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4F66C"/>
  <w15:chartTrackingRefBased/>
  <w15:docId w15:val="{B2A53679-DDD3-4AC9-BDBE-7D0978D9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6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6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6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6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6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06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06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06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3D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3DB3"/>
  </w:style>
  <w:style w:type="paragraph" w:styleId="ad">
    <w:name w:val="footer"/>
    <w:basedOn w:val="a"/>
    <w:link w:val="ae"/>
    <w:uiPriority w:val="99"/>
    <w:unhideWhenUsed/>
    <w:rsid w:val="00AE3D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3DB3"/>
  </w:style>
  <w:style w:type="table" w:customStyle="1" w:styleId="11">
    <w:name w:val="表 (格子)1"/>
    <w:basedOn w:val="a1"/>
    <w:next w:val="aa"/>
    <w:uiPriority w:val="39"/>
    <w:rsid w:val="00AE3DB3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石切　雄大</dc:creator>
  <cp:keywords/>
  <dc:description/>
  <cp:lastModifiedBy>石切　雄大</cp:lastModifiedBy>
  <cp:revision>9</cp:revision>
  <cp:lastPrinted>2025-07-31T02:17:00Z</cp:lastPrinted>
  <dcterms:created xsi:type="dcterms:W3CDTF">2025-07-23T01:47:00Z</dcterms:created>
  <dcterms:modified xsi:type="dcterms:W3CDTF">2025-07-31T02:57:00Z</dcterms:modified>
</cp:coreProperties>
</file>