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F55E" w14:textId="0D05B742" w:rsidR="002433A1" w:rsidRDefault="002433A1" w:rsidP="002433A1">
      <w:pPr>
        <w:ind w:left="255" w:hangingChars="100" w:hanging="255"/>
        <w:rPr>
          <w:rFonts w:asciiTheme="majorEastAsia" w:eastAsiaTheme="majorEastAsia" w:hAnsiTheme="majorEastAsia"/>
          <w:b/>
          <w:sz w:val="24"/>
        </w:rPr>
      </w:pPr>
      <w:r w:rsidRPr="00CB4FCF">
        <w:rPr>
          <w:rFonts w:asciiTheme="majorEastAsia" w:eastAsiaTheme="majorEastAsia" w:hAnsiTheme="majorEastAsia" w:hint="eastAsia"/>
          <w:b/>
          <w:sz w:val="24"/>
        </w:rPr>
        <w:t>【</w:t>
      </w:r>
      <w:r w:rsidR="00185933" w:rsidRPr="00CB4FCF">
        <w:rPr>
          <w:rFonts w:asciiTheme="majorEastAsia" w:eastAsiaTheme="majorEastAsia" w:hAnsiTheme="majorEastAsia" w:hint="eastAsia"/>
          <w:b/>
          <w:sz w:val="24"/>
        </w:rPr>
        <w:t>別紙</w:t>
      </w:r>
      <w:r w:rsidR="00185933" w:rsidRPr="00CB4FCF">
        <w:rPr>
          <w:rFonts w:asciiTheme="majorEastAsia" w:eastAsiaTheme="majorEastAsia" w:hAnsiTheme="majorEastAsia"/>
          <w:b/>
          <w:sz w:val="24"/>
        </w:rPr>
        <w:t>】</w:t>
      </w:r>
      <w:r w:rsidRPr="00CB4FCF">
        <w:rPr>
          <w:rFonts w:asciiTheme="majorEastAsia" w:eastAsiaTheme="majorEastAsia" w:hAnsiTheme="majorEastAsia" w:hint="eastAsia"/>
          <w:b/>
          <w:sz w:val="24"/>
        </w:rPr>
        <w:t>標準作業手順書について</w:t>
      </w:r>
      <w:r w:rsidR="00CB4FCF" w:rsidRPr="00CB4FCF">
        <w:rPr>
          <w:rFonts w:asciiTheme="majorEastAsia" w:eastAsiaTheme="majorEastAsia" w:hAnsiTheme="majorEastAsia" w:hint="eastAsia"/>
          <w:b/>
          <w:sz w:val="24"/>
        </w:rPr>
        <w:t>（タイ、インド向け※）</w:t>
      </w:r>
    </w:p>
    <w:p w14:paraId="5F544C86" w14:textId="77777777" w:rsidR="00CB4FCF" w:rsidRPr="00CB4FCF" w:rsidRDefault="00CB4FCF" w:rsidP="002433A1">
      <w:pPr>
        <w:ind w:left="255" w:hangingChars="100" w:hanging="255"/>
        <w:rPr>
          <w:rFonts w:asciiTheme="majorEastAsia" w:eastAsiaTheme="majorEastAsia" w:hAnsiTheme="majorEastAsia" w:hint="eastAsia"/>
          <w:b/>
          <w:sz w:val="24"/>
        </w:rPr>
      </w:pPr>
    </w:p>
    <w:p w14:paraId="0F0ACE39" w14:textId="6E20379E" w:rsidR="002433A1" w:rsidRPr="00CB4FCF" w:rsidRDefault="000E3026" w:rsidP="00CB4FCF">
      <w:pPr>
        <w:spacing w:line="300" w:lineRule="exact"/>
        <w:ind w:left="254" w:hangingChars="100" w:hanging="254"/>
        <w:rPr>
          <w:rFonts w:asciiTheme="majorEastAsia" w:eastAsiaTheme="majorEastAsia" w:hAnsiTheme="majorEastAsia"/>
          <w:sz w:val="24"/>
        </w:rPr>
      </w:pPr>
      <w:r w:rsidRPr="00CB4FCF">
        <w:rPr>
          <w:rFonts w:asciiTheme="majorEastAsia" w:eastAsiaTheme="majorEastAsia" w:hAnsiTheme="majorEastAsia" w:hint="eastAsia"/>
          <w:sz w:val="24"/>
        </w:rPr>
        <w:t>１</w:t>
      </w:r>
      <w:r w:rsidRPr="00CB4FCF">
        <w:rPr>
          <w:rFonts w:asciiTheme="majorEastAsia" w:eastAsiaTheme="majorEastAsia" w:hAnsiTheme="majorEastAsia"/>
          <w:sz w:val="24"/>
        </w:rPr>
        <w:t>．</w:t>
      </w:r>
      <w:r w:rsidR="002433A1" w:rsidRPr="00CB4FCF">
        <w:rPr>
          <w:rFonts w:asciiTheme="majorEastAsia" w:eastAsiaTheme="majorEastAsia" w:hAnsiTheme="majorEastAsia" w:hint="eastAsia"/>
          <w:sz w:val="24"/>
        </w:rPr>
        <w:t>第</w:t>
      </w:r>
      <w:r w:rsidR="00CB4FCF" w:rsidRPr="00CB4FCF">
        <w:rPr>
          <w:rFonts w:asciiTheme="majorEastAsia" w:eastAsiaTheme="majorEastAsia" w:hAnsiTheme="majorEastAsia" w:hint="eastAsia"/>
          <w:sz w:val="24"/>
        </w:rPr>
        <w:t>３</w:t>
      </w:r>
      <w:r w:rsidR="002433A1" w:rsidRPr="00CB4FCF">
        <w:rPr>
          <w:rFonts w:asciiTheme="majorEastAsia" w:eastAsiaTheme="majorEastAsia" w:hAnsiTheme="majorEastAsia" w:hint="eastAsia"/>
          <w:sz w:val="24"/>
        </w:rPr>
        <w:t>号様式（</w:t>
      </w:r>
      <w:r w:rsidR="000254ED" w:rsidRPr="00CB4FCF">
        <w:rPr>
          <w:rFonts w:asciiTheme="majorEastAsia" w:eastAsiaTheme="majorEastAsia" w:hAnsiTheme="majorEastAsia" w:hint="eastAsia"/>
          <w:sz w:val="24"/>
        </w:rPr>
        <w:t>登録</w:t>
      </w:r>
      <w:r w:rsidR="002433A1" w:rsidRPr="00CB4FCF">
        <w:rPr>
          <w:rFonts w:asciiTheme="majorEastAsia" w:eastAsiaTheme="majorEastAsia" w:hAnsiTheme="majorEastAsia" w:hint="eastAsia"/>
          <w:sz w:val="24"/>
        </w:rPr>
        <w:t>選果</w:t>
      </w:r>
      <w:r w:rsidR="002433A1" w:rsidRPr="00CB4FCF">
        <w:rPr>
          <w:rFonts w:asciiTheme="majorEastAsia" w:eastAsiaTheme="majorEastAsia" w:hAnsiTheme="majorEastAsia"/>
          <w:sz w:val="24"/>
        </w:rPr>
        <w:t>こん包</w:t>
      </w:r>
      <w:r w:rsidR="002433A1" w:rsidRPr="00CB4FCF">
        <w:rPr>
          <w:rFonts w:asciiTheme="majorEastAsia" w:eastAsiaTheme="majorEastAsia" w:hAnsiTheme="majorEastAsia" w:hint="eastAsia"/>
          <w:sz w:val="24"/>
        </w:rPr>
        <w:t>施設申請書）に添付する「標準作業手順書」については、</w:t>
      </w:r>
      <w:r w:rsidR="002433A1" w:rsidRPr="00CB4FCF">
        <w:rPr>
          <w:rFonts w:asciiTheme="majorEastAsia" w:eastAsiaTheme="majorEastAsia" w:hAnsiTheme="majorEastAsia" w:hint="eastAsia"/>
          <w:sz w:val="24"/>
          <w:u w:val="single"/>
        </w:rPr>
        <w:t>各自で取り決めしている出荷規格</w:t>
      </w:r>
      <w:r w:rsidRPr="00CB4FCF">
        <w:rPr>
          <w:rFonts w:asciiTheme="majorEastAsia" w:eastAsiaTheme="majorEastAsia" w:hAnsiTheme="majorEastAsia" w:hint="eastAsia"/>
          <w:sz w:val="24"/>
          <w:u w:val="single"/>
        </w:rPr>
        <w:t>、または</w:t>
      </w:r>
      <w:r w:rsidRPr="00CB4FCF">
        <w:rPr>
          <w:rFonts w:asciiTheme="majorEastAsia" w:eastAsiaTheme="majorEastAsia" w:hAnsiTheme="majorEastAsia"/>
          <w:sz w:val="24"/>
          <w:u w:val="single"/>
        </w:rPr>
        <w:t>それに</w:t>
      </w:r>
      <w:r w:rsidR="002433A1" w:rsidRPr="00CB4FCF">
        <w:rPr>
          <w:rFonts w:asciiTheme="majorEastAsia" w:eastAsiaTheme="majorEastAsia" w:hAnsiTheme="majorEastAsia" w:hint="eastAsia"/>
          <w:sz w:val="24"/>
          <w:u w:val="single"/>
        </w:rPr>
        <w:t>準じたものを添付</w:t>
      </w:r>
      <w:r w:rsidR="002433A1" w:rsidRPr="00CB4FCF">
        <w:rPr>
          <w:rFonts w:asciiTheme="majorEastAsia" w:eastAsiaTheme="majorEastAsia" w:hAnsiTheme="majorEastAsia" w:hint="eastAsia"/>
          <w:sz w:val="24"/>
        </w:rPr>
        <w:t>してください。</w:t>
      </w:r>
    </w:p>
    <w:p w14:paraId="2C962797" w14:textId="77777777" w:rsidR="001E02FF" w:rsidRPr="00CB4FCF" w:rsidRDefault="000E3026" w:rsidP="00CB4FCF">
      <w:pPr>
        <w:spacing w:line="300" w:lineRule="exact"/>
        <w:ind w:left="254" w:hangingChars="100" w:hanging="254"/>
        <w:rPr>
          <w:rFonts w:asciiTheme="majorEastAsia" w:eastAsiaTheme="majorEastAsia" w:hAnsiTheme="majorEastAsia"/>
          <w:sz w:val="24"/>
        </w:rPr>
      </w:pPr>
      <w:r w:rsidRPr="00CB4FCF">
        <w:rPr>
          <w:rFonts w:asciiTheme="majorEastAsia" w:eastAsiaTheme="majorEastAsia" w:hAnsiTheme="majorEastAsia" w:hint="eastAsia"/>
          <w:sz w:val="24"/>
        </w:rPr>
        <w:t>２．</w:t>
      </w:r>
      <w:r w:rsidR="00185933" w:rsidRPr="00CB4FCF">
        <w:rPr>
          <w:rFonts w:asciiTheme="majorEastAsia" w:eastAsiaTheme="majorEastAsia" w:hAnsiTheme="majorEastAsia" w:hint="eastAsia"/>
          <w:sz w:val="24"/>
        </w:rPr>
        <w:t>次の</w:t>
      </w:r>
      <w:r w:rsidR="001E02FF" w:rsidRPr="00CB4FCF">
        <w:rPr>
          <w:rFonts w:asciiTheme="majorEastAsia" w:eastAsiaTheme="majorEastAsia" w:hAnsiTheme="majorEastAsia" w:hint="eastAsia"/>
          <w:sz w:val="24"/>
        </w:rPr>
        <w:t>参考例は、</w:t>
      </w:r>
      <w:r w:rsidR="00351106" w:rsidRPr="00CB4FCF">
        <w:rPr>
          <w:rFonts w:asciiTheme="majorEastAsia" w:eastAsiaTheme="majorEastAsia" w:hAnsiTheme="majorEastAsia" w:hint="eastAsia"/>
          <w:sz w:val="24"/>
        </w:rPr>
        <w:t>「青森県りんご県外出荷</w:t>
      </w:r>
      <w:r w:rsidR="00351106" w:rsidRPr="00CB4FCF">
        <w:rPr>
          <w:rFonts w:asciiTheme="majorEastAsia" w:eastAsiaTheme="majorEastAsia" w:hAnsiTheme="majorEastAsia"/>
          <w:sz w:val="24"/>
        </w:rPr>
        <w:t>規格条例</w:t>
      </w:r>
      <w:r w:rsidR="00351106" w:rsidRPr="00CB4FCF">
        <w:rPr>
          <w:rFonts w:asciiTheme="majorEastAsia" w:eastAsiaTheme="majorEastAsia" w:hAnsiTheme="majorEastAsia" w:hint="eastAsia"/>
          <w:sz w:val="24"/>
        </w:rPr>
        <w:t>施行規則」（平成2</w:t>
      </w:r>
      <w:r w:rsidR="00351106" w:rsidRPr="00CB4FCF">
        <w:rPr>
          <w:rFonts w:asciiTheme="majorEastAsia" w:eastAsiaTheme="majorEastAsia" w:hAnsiTheme="majorEastAsia"/>
          <w:sz w:val="24"/>
        </w:rPr>
        <w:t>4</w:t>
      </w:r>
      <w:r w:rsidR="00351106" w:rsidRPr="00CB4FCF">
        <w:rPr>
          <w:rFonts w:asciiTheme="majorEastAsia" w:eastAsiaTheme="majorEastAsia" w:hAnsiTheme="majorEastAsia" w:hint="eastAsia"/>
          <w:sz w:val="24"/>
        </w:rPr>
        <w:t>年廃止）を参考にして作成したもの</w:t>
      </w:r>
      <w:r w:rsidR="00B53A8E" w:rsidRPr="00CB4FCF">
        <w:rPr>
          <w:rFonts w:asciiTheme="majorEastAsia" w:eastAsiaTheme="majorEastAsia" w:hAnsiTheme="majorEastAsia" w:hint="eastAsia"/>
          <w:sz w:val="24"/>
        </w:rPr>
        <w:t>であり</w:t>
      </w:r>
      <w:r w:rsidR="00351106" w:rsidRPr="00CB4FCF">
        <w:rPr>
          <w:rFonts w:asciiTheme="majorEastAsia" w:eastAsiaTheme="majorEastAsia" w:hAnsiTheme="majorEastAsia" w:hint="eastAsia"/>
          <w:sz w:val="24"/>
        </w:rPr>
        <w:t>、</w:t>
      </w:r>
      <w:r w:rsidR="00351106" w:rsidRPr="00CB4FCF">
        <w:rPr>
          <w:rFonts w:asciiTheme="majorEastAsia" w:eastAsiaTheme="majorEastAsia" w:hAnsiTheme="majorEastAsia" w:hint="eastAsia"/>
          <w:sz w:val="24"/>
          <w:u w:val="single"/>
        </w:rPr>
        <w:t>実際の</w:t>
      </w:r>
      <w:r w:rsidR="00351106" w:rsidRPr="00CB4FCF">
        <w:rPr>
          <w:rFonts w:asciiTheme="majorEastAsia" w:eastAsiaTheme="majorEastAsia" w:hAnsiTheme="majorEastAsia"/>
          <w:sz w:val="24"/>
          <w:u w:val="single"/>
        </w:rPr>
        <w:t>出荷</w:t>
      </w:r>
      <w:r w:rsidR="00351106" w:rsidRPr="00CB4FCF">
        <w:rPr>
          <w:rFonts w:asciiTheme="majorEastAsia" w:eastAsiaTheme="majorEastAsia" w:hAnsiTheme="majorEastAsia" w:hint="eastAsia"/>
          <w:sz w:val="24"/>
          <w:u w:val="single"/>
        </w:rPr>
        <w:t>規格</w:t>
      </w:r>
      <w:r w:rsidR="00351106" w:rsidRPr="00CB4FCF">
        <w:rPr>
          <w:rFonts w:asciiTheme="majorEastAsia" w:eastAsiaTheme="majorEastAsia" w:hAnsiTheme="majorEastAsia"/>
          <w:sz w:val="24"/>
          <w:u w:val="single"/>
        </w:rPr>
        <w:t>とは</w:t>
      </w:r>
      <w:r w:rsidR="00351106" w:rsidRPr="00CB4FCF">
        <w:rPr>
          <w:rFonts w:asciiTheme="majorEastAsia" w:eastAsiaTheme="majorEastAsia" w:hAnsiTheme="majorEastAsia" w:hint="eastAsia"/>
          <w:sz w:val="24"/>
          <w:u w:val="single"/>
        </w:rPr>
        <w:t>必ずしも整合</w:t>
      </w:r>
      <w:r w:rsidR="00351106" w:rsidRPr="00CB4FCF">
        <w:rPr>
          <w:rFonts w:asciiTheme="majorEastAsia" w:eastAsiaTheme="majorEastAsia" w:hAnsiTheme="majorEastAsia"/>
          <w:sz w:val="24"/>
          <w:u w:val="single"/>
        </w:rPr>
        <w:t>しているもので</w:t>
      </w:r>
      <w:r w:rsidR="00351106" w:rsidRPr="00CB4FCF">
        <w:rPr>
          <w:rFonts w:asciiTheme="majorEastAsia" w:eastAsiaTheme="majorEastAsia" w:hAnsiTheme="majorEastAsia" w:hint="eastAsia"/>
          <w:sz w:val="24"/>
          <w:u w:val="single"/>
        </w:rPr>
        <w:t>は</w:t>
      </w:r>
      <w:r w:rsidR="00351106" w:rsidRPr="00CB4FCF">
        <w:rPr>
          <w:rFonts w:asciiTheme="majorEastAsia" w:eastAsiaTheme="majorEastAsia" w:hAnsiTheme="majorEastAsia"/>
          <w:sz w:val="24"/>
          <w:u w:val="single"/>
        </w:rPr>
        <w:t>ない</w:t>
      </w:r>
      <w:r w:rsidR="00351106" w:rsidRPr="00CB4FCF">
        <w:rPr>
          <w:rFonts w:asciiTheme="majorEastAsia" w:eastAsiaTheme="majorEastAsia" w:hAnsiTheme="majorEastAsia"/>
          <w:sz w:val="24"/>
        </w:rPr>
        <w:t>ので</w:t>
      </w:r>
      <w:r w:rsidR="001E02FF" w:rsidRPr="00CB4FCF">
        <w:rPr>
          <w:rFonts w:asciiTheme="majorEastAsia" w:eastAsiaTheme="majorEastAsia" w:hAnsiTheme="majorEastAsia" w:hint="eastAsia"/>
          <w:sz w:val="24"/>
        </w:rPr>
        <w:t>留意してください。</w:t>
      </w:r>
    </w:p>
    <w:p w14:paraId="17799F41" w14:textId="77777777" w:rsidR="000E3026" w:rsidRPr="00CB4FCF" w:rsidRDefault="000E3026" w:rsidP="00CB4FCF">
      <w:pPr>
        <w:spacing w:line="300" w:lineRule="exact"/>
        <w:ind w:left="254" w:hangingChars="100" w:hanging="254"/>
        <w:rPr>
          <w:rFonts w:asciiTheme="majorEastAsia" w:eastAsiaTheme="majorEastAsia" w:hAnsiTheme="majorEastAsia"/>
          <w:sz w:val="24"/>
        </w:rPr>
      </w:pPr>
      <w:r w:rsidRPr="00CB4FCF">
        <w:rPr>
          <w:rFonts w:asciiTheme="majorEastAsia" w:eastAsiaTheme="majorEastAsia" w:hAnsiTheme="majorEastAsia" w:hint="eastAsia"/>
          <w:sz w:val="24"/>
        </w:rPr>
        <w:t>３．添付</w:t>
      </w:r>
      <w:r w:rsidRPr="00CB4FCF">
        <w:rPr>
          <w:rFonts w:asciiTheme="majorEastAsia" w:eastAsiaTheme="majorEastAsia" w:hAnsiTheme="majorEastAsia"/>
          <w:sz w:val="24"/>
        </w:rPr>
        <w:t>する</w:t>
      </w:r>
      <w:r w:rsidR="00185933" w:rsidRPr="00CB4FCF">
        <w:rPr>
          <w:rFonts w:asciiTheme="majorEastAsia" w:eastAsiaTheme="majorEastAsia" w:hAnsiTheme="majorEastAsia" w:hint="eastAsia"/>
          <w:sz w:val="24"/>
        </w:rPr>
        <w:t>標準作業手順書</w:t>
      </w:r>
      <w:r w:rsidRPr="00CB4FCF">
        <w:rPr>
          <w:rFonts w:asciiTheme="majorEastAsia" w:eastAsiaTheme="majorEastAsia" w:hAnsiTheme="majorEastAsia"/>
          <w:sz w:val="24"/>
        </w:rPr>
        <w:t>には、</w:t>
      </w:r>
      <w:r w:rsidRPr="00CB4FCF">
        <w:rPr>
          <w:rFonts w:asciiTheme="majorEastAsia" w:eastAsiaTheme="majorEastAsia" w:hAnsiTheme="majorEastAsia" w:hint="eastAsia"/>
          <w:sz w:val="24"/>
          <w:u w:val="single"/>
        </w:rPr>
        <w:t>「</w:t>
      </w:r>
      <w:r w:rsidRPr="00CB4FCF">
        <w:rPr>
          <w:rFonts w:asciiTheme="majorEastAsia" w:eastAsiaTheme="majorEastAsia" w:hAnsiTheme="majorEastAsia"/>
          <w:sz w:val="24"/>
          <w:u w:val="single"/>
        </w:rPr>
        <w:t>病害虫の付着や感染</w:t>
      </w:r>
      <w:r w:rsidRPr="00CB4FCF">
        <w:rPr>
          <w:rFonts w:asciiTheme="majorEastAsia" w:eastAsiaTheme="majorEastAsia" w:hAnsiTheme="majorEastAsia" w:hint="eastAsia"/>
          <w:sz w:val="24"/>
          <w:u w:val="single"/>
        </w:rPr>
        <w:t>していない</w:t>
      </w:r>
      <w:r w:rsidRPr="00CB4FCF">
        <w:rPr>
          <w:rFonts w:asciiTheme="majorEastAsia" w:eastAsiaTheme="majorEastAsia" w:hAnsiTheme="majorEastAsia"/>
          <w:sz w:val="24"/>
          <w:u w:val="single"/>
        </w:rPr>
        <w:t>」</w:t>
      </w:r>
      <w:r w:rsidR="006005F6" w:rsidRPr="00CB4FCF">
        <w:rPr>
          <w:rFonts w:asciiTheme="majorEastAsia" w:eastAsiaTheme="majorEastAsia" w:hAnsiTheme="majorEastAsia" w:hint="eastAsia"/>
          <w:sz w:val="24"/>
          <w:u w:val="single"/>
        </w:rPr>
        <w:t>、</w:t>
      </w:r>
      <w:r w:rsidRPr="00CB4FCF">
        <w:rPr>
          <w:rFonts w:asciiTheme="majorEastAsia" w:eastAsiaTheme="majorEastAsia" w:hAnsiTheme="majorEastAsia" w:hint="eastAsia"/>
          <w:sz w:val="24"/>
          <w:u w:val="single"/>
        </w:rPr>
        <w:t>「</w:t>
      </w:r>
      <w:r w:rsidRPr="00CB4FCF">
        <w:rPr>
          <w:rFonts w:asciiTheme="majorEastAsia" w:eastAsiaTheme="majorEastAsia" w:hAnsiTheme="majorEastAsia"/>
          <w:sz w:val="24"/>
          <w:u w:val="single"/>
        </w:rPr>
        <w:t>キズ</w:t>
      </w:r>
      <w:r w:rsidRPr="00CB4FCF">
        <w:rPr>
          <w:rFonts w:asciiTheme="majorEastAsia" w:eastAsiaTheme="majorEastAsia" w:hAnsiTheme="majorEastAsia" w:hint="eastAsia"/>
          <w:sz w:val="24"/>
          <w:u w:val="single"/>
        </w:rPr>
        <w:t>等障害果は取り除く</w:t>
      </w:r>
      <w:r w:rsidRPr="00CB4FCF">
        <w:rPr>
          <w:rFonts w:asciiTheme="majorEastAsia" w:eastAsiaTheme="majorEastAsia" w:hAnsiTheme="majorEastAsia"/>
          <w:sz w:val="24"/>
          <w:u w:val="single"/>
        </w:rPr>
        <w:t>」</w:t>
      </w:r>
      <w:r w:rsidR="006005F6" w:rsidRPr="00CB4FCF">
        <w:rPr>
          <w:rFonts w:asciiTheme="majorEastAsia" w:eastAsiaTheme="majorEastAsia" w:hAnsiTheme="majorEastAsia" w:hint="eastAsia"/>
          <w:sz w:val="24"/>
          <w:u w:val="single"/>
        </w:rPr>
        <w:t>等</w:t>
      </w:r>
      <w:r w:rsidR="006005F6" w:rsidRPr="00CB4FCF">
        <w:rPr>
          <w:rFonts w:asciiTheme="majorEastAsia" w:eastAsiaTheme="majorEastAsia" w:hAnsiTheme="majorEastAsia"/>
          <w:sz w:val="24"/>
          <w:u w:val="single"/>
        </w:rPr>
        <w:t>の</w:t>
      </w:r>
      <w:r w:rsidR="006005F6" w:rsidRPr="00CB4FCF">
        <w:rPr>
          <w:rFonts w:asciiTheme="majorEastAsia" w:eastAsiaTheme="majorEastAsia" w:hAnsiTheme="majorEastAsia" w:hint="eastAsia"/>
          <w:sz w:val="24"/>
          <w:u w:val="single"/>
        </w:rPr>
        <w:t>品質管理</w:t>
      </w:r>
      <w:r w:rsidR="006005F6" w:rsidRPr="00CB4FCF">
        <w:rPr>
          <w:rFonts w:asciiTheme="majorEastAsia" w:eastAsiaTheme="majorEastAsia" w:hAnsiTheme="majorEastAsia"/>
          <w:sz w:val="24"/>
          <w:u w:val="single"/>
        </w:rPr>
        <w:t>に</w:t>
      </w:r>
      <w:r w:rsidR="006005F6" w:rsidRPr="00CB4FCF">
        <w:rPr>
          <w:rFonts w:asciiTheme="majorEastAsia" w:eastAsiaTheme="majorEastAsia" w:hAnsiTheme="majorEastAsia" w:hint="eastAsia"/>
          <w:sz w:val="24"/>
          <w:u w:val="single"/>
        </w:rPr>
        <w:t>関する</w:t>
      </w:r>
      <w:r w:rsidRPr="00CB4FCF">
        <w:rPr>
          <w:rFonts w:asciiTheme="majorEastAsia" w:eastAsiaTheme="majorEastAsia" w:hAnsiTheme="majorEastAsia" w:hint="eastAsia"/>
          <w:sz w:val="24"/>
          <w:u w:val="single"/>
        </w:rPr>
        <w:t>内容</w:t>
      </w:r>
      <w:r w:rsidRPr="00CB4FCF">
        <w:rPr>
          <w:rFonts w:asciiTheme="majorEastAsia" w:eastAsiaTheme="majorEastAsia" w:hAnsiTheme="majorEastAsia"/>
          <w:sz w:val="24"/>
          <w:u w:val="single"/>
        </w:rPr>
        <w:t>が</w:t>
      </w:r>
      <w:r w:rsidRPr="00CB4FCF">
        <w:rPr>
          <w:rFonts w:asciiTheme="majorEastAsia" w:eastAsiaTheme="majorEastAsia" w:hAnsiTheme="majorEastAsia" w:hint="eastAsia"/>
          <w:sz w:val="24"/>
          <w:u w:val="single"/>
        </w:rPr>
        <w:t>含まれている</w:t>
      </w:r>
      <w:r w:rsidRPr="00CB4FCF">
        <w:rPr>
          <w:rFonts w:asciiTheme="majorEastAsia" w:eastAsiaTheme="majorEastAsia" w:hAnsiTheme="majorEastAsia"/>
          <w:sz w:val="24"/>
          <w:u w:val="single"/>
        </w:rPr>
        <w:t>もの</w:t>
      </w:r>
      <w:r w:rsidRPr="00CB4FCF">
        <w:rPr>
          <w:rFonts w:asciiTheme="majorEastAsia" w:eastAsiaTheme="majorEastAsia" w:hAnsiTheme="majorEastAsia"/>
          <w:sz w:val="24"/>
        </w:rPr>
        <w:t>と</w:t>
      </w:r>
      <w:r w:rsidR="00185933" w:rsidRPr="00CB4FCF">
        <w:rPr>
          <w:rFonts w:asciiTheme="majorEastAsia" w:eastAsiaTheme="majorEastAsia" w:hAnsiTheme="majorEastAsia" w:hint="eastAsia"/>
          <w:sz w:val="24"/>
        </w:rPr>
        <w:t>するほか、</w:t>
      </w:r>
      <w:r w:rsidRPr="00CB4FCF">
        <w:rPr>
          <w:rFonts w:asciiTheme="majorEastAsia" w:eastAsiaTheme="majorEastAsia" w:hAnsiTheme="majorEastAsia"/>
          <w:sz w:val="24"/>
          <w:u w:val="single"/>
        </w:rPr>
        <w:t>果数別基準</w:t>
      </w:r>
      <w:r w:rsidRPr="00CB4FCF">
        <w:rPr>
          <w:rFonts w:asciiTheme="majorEastAsia" w:eastAsiaTheme="majorEastAsia" w:hAnsiTheme="majorEastAsia" w:hint="eastAsia"/>
          <w:sz w:val="24"/>
          <w:u w:val="single"/>
        </w:rPr>
        <w:t>では重量</w:t>
      </w:r>
      <w:r w:rsidRPr="00CB4FCF">
        <w:rPr>
          <w:rFonts w:asciiTheme="majorEastAsia" w:eastAsiaTheme="majorEastAsia" w:hAnsiTheme="majorEastAsia"/>
          <w:sz w:val="24"/>
          <w:u w:val="single"/>
        </w:rPr>
        <w:t>または大きさ</w:t>
      </w:r>
      <w:r w:rsidRPr="00CB4FCF">
        <w:rPr>
          <w:rFonts w:asciiTheme="majorEastAsia" w:eastAsiaTheme="majorEastAsia" w:hAnsiTheme="majorEastAsia" w:hint="eastAsia"/>
          <w:sz w:val="24"/>
          <w:u w:val="single"/>
        </w:rPr>
        <w:t>により区分したもの</w:t>
      </w:r>
      <w:r w:rsidRPr="00CB4FCF">
        <w:rPr>
          <w:rFonts w:asciiTheme="majorEastAsia" w:eastAsiaTheme="majorEastAsia" w:hAnsiTheme="majorEastAsia"/>
          <w:sz w:val="24"/>
        </w:rPr>
        <w:t>を記載</w:t>
      </w:r>
      <w:r w:rsidRPr="00CB4FCF">
        <w:rPr>
          <w:rFonts w:asciiTheme="majorEastAsia" w:eastAsiaTheme="majorEastAsia" w:hAnsiTheme="majorEastAsia" w:hint="eastAsia"/>
          <w:sz w:val="24"/>
        </w:rPr>
        <w:t>してください。</w:t>
      </w:r>
    </w:p>
    <w:p w14:paraId="2FDF3A76" w14:textId="601C1117" w:rsidR="002433A1" w:rsidRPr="00CB4FCF" w:rsidRDefault="00CB4FCF" w:rsidP="00351106">
      <w:pPr>
        <w:rPr>
          <w:rFonts w:asciiTheme="majorEastAsia" w:eastAsiaTheme="majorEastAsia" w:hAnsiTheme="majorEastAsia" w:hint="eastAsia"/>
          <w:b/>
          <w:sz w:val="28"/>
        </w:rPr>
      </w:pPr>
      <w:r w:rsidRPr="00CB4FCF">
        <w:rPr>
          <w:rFonts w:asciiTheme="majorEastAsia" w:eastAsiaTheme="majorEastAsia" w:hAnsiTheme="majorEastAsia" w:hint="eastAsia"/>
          <w:b/>
          <w:noProof/>
          <w:sz w:val="28"/>
          <w:highlight w:val="yellow"/>
        </w:rPr>
        <mc:AlternateContent>
          <mc:Choice Requires="wps">
            <w:drawing>
              <wp:anchor distT="0" distB="0" distL="114300" distR="114300" simplePos="0" relativeHeight="251659264" behindDoc="0" locked="0" layoutInCell="1" allowOverlap="1" wp14:anchorId="529382E6" wp14:editId="377814EC">
                <wp:simplePos x="0" y="0"/>
                <wp:positionH relativeFrom="column">
                  <wp:posOffset>-144145</wp:posOffset>
                </wp:positionH>
                <wp:positionV relativeFrom="paragraph">
                  <wp:posOffset>440545</wp:posOffset>
                </wp:positionV>
                <wp:extent cx="6176645" cy="9525"/>
                <wp:effectExtent l="0" t="0" r="33655" b="28575"/>
                <wp:wrapNone/>
                <wp:docPr id="1" name="直線コネクタ 1"/>
                <wp:cNvGraphicFramePr/>
                <a:graphic xmlns:a="http://schemas.openxmlformats.org/drawingml/2006/main">
                  <a:graphicData uri="http://schemas.microsoft.com/office/word/2010/wordprocessingShape">
                    <wps:wsp>
                      <wps:cNvCnPr/>
                      <wps:spPr>
                        <a:xfrm>
                          <a:off x="0" y="0"/>
                          <a:ext cx="6176645" cy="9525"/>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1248C"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5pt,34.7pt" to="47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" strokecolor="black [3213]" strokeweight="2pt">
                <v:stroke dashstyle="1 1"/>
              </v:line>
            </w:pict>
          </mc:Fallback>
        </mc:AlternateContent>
      </w:r>
      <w:r w:rsidRPr="00CB4FCF">
        <w:rPr>
          <w:rFonts w:asciiTheme="majorEastAsia" w:eastAsiaTheme="majorEastAsia" w:hAnsiTheme="majorEastAsia" w:hint="eastAsia"/>
          <w:b/>
          <w:sz w:val="28"/>
          <w:highlight w:val="yellow"/>
        </w:rPr>
        <w:t>※タイは提出必須ですが、インドは手順書を有することが条件です。</w:t>
      </w:r>
    </w:p>
    <w:p w14:paraId="21D27D09" w14:textId="77777777" w:rsidR="000254ED" w:rsidRPr="00CB4FCF" w:rsidRDefault="00351106" w:rsidP="006005F6">
      <w:pPr>
        <w:rPr>
          <w:rFonts w:ascii="BIZ UDPゴシック" w:eastAsia="BIZ UDPゴシック" w:hAnsi="BIZ UDPゴシック"/>
          <w:b/>
          <w:sz w:val="28"/>
        </w:rPr>
      </w:pPr>
      <w:r w:rsidRPr="00CB4FCF">
        <w:rPr>
          <w:rFonts w:ascii="BIZ UDPゴシック" w:eastAsia="BIZ UDPゴシック" w:hAnsi="BIZ UDPゴシック" w:hint="eastAsia"/>
          <w:b/>
          <w:sz w:val="28"/>
        </w:rPr>
        <w:t>（参考例）</w:t>
      </w:r>
    </w:p>
    <w:p w14:paraId="231396A4" w14:textId="77777777" w:rsidR="00CB4FCF" w:rsidRPr="00CB4FCF" w:rsidRDefault="000254ED" w:rsidP="000254ED">
      <w:pPr>
        <w:ind w:firstLineChars="500" w:firstLine="1471"/>
        <w:rPr>
          <w:rFonts w:ascii="BIZ UDPゴシック" w:eastAsia="BIZ UDPゴシック" w:hAnsi="BIZ UDPゴシック"/>
          <w:b/>
          <w:sz w:val="28"/>
        </w:rPr>
      </w:pPr>
      <w:r w:rsidRPr="00CB4FCF">
        <w:rPr>
          <w:rFonts w:ascii="BIZ UDPゴシック" w:eastAsia="BIZ UDPゴシック" w:hAnsi="BIZ UDPゴシック" w:hint="eastAsia"/>
          <w:b/>
          <w:sz w:val="28"/>
        </w:rPr>
        <w:t xml:space="preserve">　</w:t>
      </w:r>
      <w:r w:rsidRPr="00CB4FCF">
        <w:rPr>
          <w:rFonts w:ascii="BIZ UDPゴシック" w:eastAsia="BIZ UDPゴシック" w:hAnsi="BIZ UDPゴシック"/>
          <w:b/>
          <w:sz w:val="28"/>
        </w:rPr>
        <w:t xml:space="preserve">　</w:t>
      </w:r>
      <w:r w:rsidR="006005F6" w:rsidRPr="00CB4FCF">
        <w:rPr>
          <w:rFonts w:ascii="BIZ UDPゴシック" w:eastAsia="BIZ UDPゴシック" w:hAnsi="BIZ UDPゴシック" w:hint="eastAsia"/>
          <w:b/>
          <w:sz w:val="28"/>
        </w:rPr>
        <w:t xml:space="preserve">　</w:t>
      </w:r>
      <w:r w:rsidRPr="00CB4FCF">
        <w:rPr>
          <w:rFonts w:ascii="BIZ UDPゴシック" w:eastAsia="BIZ UDPゴシック" w:hAnsi="BIZ UDPゴシック" w:hint="eastAsia"/>
          <w:b/>
          <w:sz w:val="28"/>
          <w:u w:val="single"/>
        </w:rPr>
        <w:t>株式会社植防</w:t>
      </w:r>
      <w:r w:rsidRPr="00CB4FCF">
        <w:rPr>
          <w:rFonts w:ascii="BIZ UDPゴシック" w:eastAsia="BIZ UDPゴシック" w:hAnsi="BIZ UDPゴシック"/>
          <w:b/>
          <w:sz w:val="28"/>
          <w:u w:val="single"/>
        </w:rPr>
        <w:t>アップル</w:t>
      </w:r>
      <w:r w:rsidR="000E3026" w:rsidRPr="00CB4FCF">
        <w:rPr>
          <w:rFonts w:ascii="BIZ UDPゴシック" w:eastAsia="BIZ UDPゴシック" w:hAnsi="BIZ UDPゴシック" w:hint="eastAsia"/>
          <w:b/>
          <w:sz w:val="28"/>
          <w:u w:val="single"/>
        </w:rPr>
        <w:t xml:space="preserve">　</w:t>
      </w:r>
      <w:r w:rsidR="00367E6C" w:rsidRPr="00CB4FCF">
        <w:rPr>
          <w:rFonts w:ascii="BIZ UDPゴシック" w:eastAsia="BIZ UDPゴシック" w:hAnsi="BIZ UDPゴシック" w:hint="eastAsia"/>
          <w:b/>
          <w:sz w:val="28"/>
          <w:u w:val="single"/>
        </w:rPr>
        <w:t>りんご</w:t>
      </w:r>
      <w:r w:rsidR="00BF0034" w:rsidRPr="00CB4FCF">
        <w:rPr>
          <w:rFonts w:ascii="BIZ UDPゴシック" w:eastAsia="BIZ UDPゴシック" w:hAnsi="BIZ UDPゴシック" w:hint="eastAsia"/>
          <w:b/>
          <w:sz w:val="28"/>
          <w:u w:val="single"/>
        </w:rPr>
        <w:t>出荷規格</w:t>
      </w:r>
    </w:p>
    <w:p w14:paraId="4186D949" w14:textId="77777777" w:rsidR="00367E6C" w:rsidRPr="00CB4FCF" w:rsidRDefault="00367E6C">
      <w:pPr>
        <w:rPr>
          <w:rFonts w:ascii="BIZ UDPゴシック" w:eastAsia="BIZ UDPゴシック" w:hAnsi="BIZ UDPゴシック"/>
          <w:sz w:val="24"/>
        </w:rPr>
      </w:pPr>
      <w:r w:rsidRPr="00CB4FCF">
        <w:rPr>
          <w:rFonts w:ascii="BIZ UDPゴシック" w:eastAsia="BIZ UDPゴシック" w:hAnsi="BIZ UDPゴシック" w:hint="eastAsia"/>
          <w:sz w:val="24"/>
        </w:rPr>
        <w:t>１．</w:t>
      </w:r>
      <w:r w:rsidR="00411206" w:rsidRPr="00CB4FCF">
        <w:rPr>
          <w:rFonts w:ascii="BIZ UDPゴシック" w:eastAsia="BIZ UDPゴシック" w:hAnsi="BIZ UDPゴシック" w:hint="eastAsia"/>
          <w:sz w:val="24"/>
        </w:rPr>
        <w:t>等級別</w:t>
      </w:r>
      <w:r w:rsidR="00411206" w:rsidRPr="00CB4FCF">
        <w:rPr>
          <w:rFonts w:ascii="BIZ UDPゴシック" w:eastAsia="BIZ UDPゴシック" w:hAnsi="BIZ UDPゴシック"/>
          <w:sz w:val="24"/>
        </w:rPr>
        <w:t>基準</w:t>
      </w:r>
    </w:p>
    <w:tbl>
      <w:tblPr>
        <w:tblStyle w:val="a3"/>
        <w:tblW w:w="9214" w:type="dxa"/>
        <w:tblInd w:w="392" w:type="dxa"/>
        <w:tblLook w:val="04A0" w:firstRow="1" w:lastRow="0" w:firstColumn="1" w:lastColumn="0" w:noHBand="0" w:noVBand="1"/>
      </w:tblPr>
      <w:tblGrid>
        <w:gridCol w:w="1276"/>
        <w:gridCol w:w="1984"/>
        <w:gridCol w:w="1985"/>
        <w:gridCol w:w="1984"/>
        <w:gridCol w:w="1985"/>
      </w:tblGrid>
      <w:tr w:rsidR="00185933" w:rsidRPr="00CB4FCF" w14:paraId="6D926042" w14:textId="77777777" w:rsidTr="008A0461">
        <w:tc>
          <w:tcPr>
            <w:tcW w:w="1276" w:type="dxa"/>
          </w:tcPr>
          <w:p w14:paraId="6D4A98D6" w14:textId="77777777" w:rsidR="005D57F2" w:rsidRPr="00CB4FCF" w:rsidRDefault="005D57F2" w:rsidP="00411206">
            <w:pPr>
              <w:rPr>
                <w:rFonts w:ascii="BIZ UDPゴシック" w:eastAsia="BIZ UDPゴシック" w:hAnsi="BIZ UDPゴシック"/>
                <w:sz w:val="22"/>
              </w:rPr>
            </w:pPr>
            <w:r w:rsidRPr="00CB4FCF">
              <w:rPr>
                <w:rFonts w:ascii="BIZ UDPゴシック" w:eastAsia="BIZ UDPゴシック" w:hAnsi="BIZ UDPゴシック" w:hint="eastAsia"/>
                <w:sz w:val="22"/>
              </w:rPr>
              <w:t>等級</w:t>
            </w:r>
          </w:p>
        </w:tc>
        <w:tc>
          <w:tcPr>
            <w:tcW w:w="1984" w:type="dxa"/>
          </w:tcPr>
          <w:p w14:paraId="61D64958" w14:textId="77777777" w:rsidR="005D57F2" w:rsidRPr="00CB4FCF" w:rsidRDefault="005D57F2" w:rsidP="005D57F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特選</w:t>
            </w:r>
          </w:p>
        </w:tc>
        <w:tc>
          <w:tcPr>
            <w:tcW w:w="1985" w:type="dxa"/>
          </w:tcPr>
          <w:p w14:paraId="74C89BB1" w14:textId="77777777" w:rsidR="005D57F2" w:rsidRPr="00CB4FCF" w:rsidRDefault="005D57F2" w:rsidP="005D57F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特</w:t>
            </w:r>
          </w:p>
        </w:tc>
        <w:tc>
          <w:tcPr>
            <w:tcW w:w="1984" w:type="dxa"/>
          </w:tcPr>
          <w:p w14:paraId="4F09D6A0" w14:textId="77777777" w:rsidR="005D57F2" w:rsidRPr="00CB4FCF" w:rsidRDefault="005D57F2" w:rsidP="005D57F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特</w:t>
            </w:r>
            <w:r w:rsidRPr="00CB4FCF">
              <w:rPr>
                <w:rFonts w:ascii="BIZ UDPゴシック" w:eastAsia="BIZ UDPゴシック" w:hAnsi="BIZ UDPゴシック"/>
                <w:color w:val="FF0000"/>
                <w:sz w:val="22"/>
              </w:rPr>
              <w:t>Ａ</w:t>
            </w:r>
          </w:p>
        </w:tc>
        <w:tc>
          <w:tcPr>
            <w:tcW w:w="1985" w:type="dxa"/>
          </w:tcPr>
          <w:p w14:paraId="477BA5BF" w14:textId="77777777" w:rsidR="005D57F2" w:rsidRPr="00CB4FCF" w:rsidRDefault="005D57F2" w:rsidP="005D57F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秀</w:t>
            </w:r>
          </w:p>
        </w:tc>
      </w:tr>
      <w:tr w:rsidR="00185933" w:rsidRPr="00CB4FCF" w14:paraId="526C6A9B" w14:textId="77777777" w:rsidTr="008A0461">
        <w:tc>
          <w:tcPr>
            <w:tcW w:w="1276" w:type="dxa"/>
          </w:tcPr>
          <w:p w14:paraId="2383B5F2" w14:textId="77777777" w:rsidR="005D57F2" w:rsidRPr="00CB4FCF" w:rsidRDefault="005D57F2">
            <w:pPr>
              <w:rPr>
                <w:rFonts w:ascii="BIZ UDPゴシック" w:eastAsia="BIZ UDPゴシック" w:hAnsi="BIZ UDPゴシック"/>
                <w:sz w:val="22"/>
              </w:rPr>
            </w:pPr>
            <w:r w:rsidRPr="00CB4FCF">
              <w:rPr>
                <w:rFonts w:ascii="BIZ UDPゴシック" w:eastAsia="BIZ UDPゴシック" w:hAnsi="BIZ UDPゴシック" w:hint="eastAsia"/>
                <w:sz w:val="22"/>
              </w:rPr>
              <w:t>色沢</w:t>
            </w:r>
          </w:p>
        </w:tc>
        <w:tc>
          <w:tcPr>
            <w:tcW w:w="1984" w:type="dxa"/>
          </w:tcPr>
          <w:p w14:paraId="0EE7C308" w14:textId="77777777" w:rsidR="005D57F2" w:rsidRPr="00CB4FCF" w:rsidRDefault="005D57F2">
            <w:pP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品種固有</w:t>
            </w:r>
            <w:r w:rsidRPr="00CB4FCF">
              <w:rPr>
                <w:rFonts w:ascii="BIZ UDPゴシック" w:eastAsia="BIZ UDPゴシック" w:hAnsi="BIZ UDPゴシック"/>
                <w:color w:val="FF0000"/>
                <w:sz w:val="22"/>
              </w:rPr>
              <w:t>の</w:t>
            </w:r>
            <w:r w:rsidRPr="00CB4FCF">
              <w:rPr>
                <w:rFonts w:ascii="BIZ UDPゴシック" w:eastAsia="BIZ UDPゴシック" w:hAnsi="BIZ UDPゴシック" w:hint="eastAsia"/>
                <w:color w:val="FF0000"/>
                <w:sz w:val="22"/>
              </w:rPr>
              <w:t>熟色</w:t>
            </w:r>
            <w:r w:rsidRPr="00CB4FCF">
              <w:rPr>
                <w:rFonts w:ascii="BIZ UDPゴシック" w:eastAsia="BIZ UDPゴシック" w:hAnsi="BIZ UDPゴシック"/>
                <w:color w:val="FF0000"/>
                <w:sz w:val="22"/>
              </w:rPr>
              <w:t>が優秀なもの</w:t>
            </w:r>
          </w:p>
        </w:tc>
        <w:tc>
          <w:tcPr>
            <w:tcW w:w="1985" w:type="dxa"/>
          </w:tcPr>
          <w:p w14:paraId="6C31D3A2" w14:textId="77777777" w:rsidR="005D57F2" w:rsidRPr="00CB4FCF" w:rsidRDefault="005D57F2" w:rsidP="005D57F2">
            <w:pP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品種固有の熟色が秀でたもの</w:t>
            </w:r>
          </w:p>
        </w:tc>
        <w:tc>
          <w:tcPr>
            <w:tcW w:w="1984" w:type="dxa"/>
          </w:tcPr>
          <w:p w14:paraId="4E90E3DD" w14:textId="77777777" w:rsidR="005D57F2" w:rsidRPr="00CB4FCF" w:rsidRDefault="005D57F2" w:rsidP="005D57F2">
            <w:pP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品種固有の熟色が優良なもの</w:t>
            </w:r>
          </w:p>
        </w:tc>
        <w:tc>
          <w:tcPr>
            <w:tcW w:w="1985" w:type="dxa"/>
          </w:tcPr>
          <w:p w14:paraId="2782726C" w14:textId="77777777" w:rsidR="005D57F2" w:rsidRPr="00CB4FCF" w:rsidRDefault="005D57F2" w:rsidP="005D57F2">
            <w:pP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品種固有の熟色が良好なもの</w:t>
            </w:r>
          </w:p>
        </w:tc>
      </w:tr>
      <w:tr w:rsidR="00185933" w:rsidRPr="00CB4FCF" w14:paraId="742BEC0E" w14:textId="77777777" w:rsidTr="008A0461">
        <w:tc>
          <w:tcPr>
            <w:tcW w:w="1276" w:type="dxa"/>
          </w:tcPr>
          <w:p w14:paraId="2442A031" w14:textId="77777777" w:rsidR="005D57F2" w:rsidRPr="00CB4FCF" w:rsidRDefault="005D57F2">
            <w:pPr>
              <w:rPr>
                <w:rFonts w:ascii="BIZ UDPゴシック" w:eastAsia="BIZ UDPゴシック" w:hAnsi="BIZ UDPゴシック"/>
                <w:sz w:val="22"/>
              </w:rPr>
            </w:pPr>
            <w:r w:rsidRPr="00CB4FCF">
              <w:rPr>
                <w:rFonts w:ascii="BIZ UDPゴシック" w:eastAsia="BIZ UDPゴシック" w:hAnsi="BIZ UDPゴシック" w:hint="eastAsia"/>
                <w:sz w:val="22"/>
              </w:rPr>
              <w:t>玉ぞろい</w:t>
            </w:r>
          </w:p>
        </w:tc>
        <w:tc>
          <w:tcPr>
            <w:tcW w:w="7938" w:type="dxa"/>
            <w:gridSpan w:val="4"/>
          </w:tcPr>
          <w:p w14:paraId="2B083026" w14:textId="77777777" w:rsidR="005D57F2" w:rsidRPr="00CB4FCF" w:rsidRDefault="005D57F2" w:rsidP="00411206">
            <w:pPr>
              <w:rPr>
                <w:rFonts w:ascii="BIZ UDPゴシック" w:eastAsia="BIZ UDPゴシック" w:hAnsi="BIZ UDPゴシック"/>
                <w:color w:val="FF0000"/>
                <w:sz w:val="22"/>
              </w:rPr>
            </w:pPr>
            <w:r w:rsidRPr="00CB4FCF">
              <w:rPr>
                <w:rFonts w:ascii="BIZ UDPゴシック" w:eastAsia="BIZ UDPゴシック" w:hAnsi="BIZ UDPゴシック"/>
                <w:color w:val="FF0000"/>
                <w:sz w:val="22"/>
              </w:rPr>
              <w:t>果数で定める大きさの称呼区分のいずれかに</w:t>
            </w:r>
            <w:r w:rsidRPr="00CB4FCF">
              <w:rPr>
                <w:rFonts w:ascii="BIZ UDPゴシック" w:eastAsia="BIZ UDPゴシック" w:hAnsi="BIZ UDPゴシック" w:hint="eastAsia"/>
                <w:color w:val="FF0000"/>
                <w:sz w:val="22"/>
              </w:rPr>
              <w:t>該当</w:t>
            </w:r>
            <w:r w:rsidRPr="00CB4FCF">
              <w:rPr>
                <w:rFonts w:ascii="BIZ UDPゴシック" w:eastAsia="BIZ UDPゴシック" w:hAnsi="BIZ UDPゴシック"/>
                <w:color w:val="FF0000"/>
                <w:sz w:val="22"/>
              </w:rPr>
              <w:t>し、</w:t>
            </w:r>
            <w:r w:rsidR="00411206" w:rsidRPr="00CB4FCF">
              <w:rPr>
                <w:rFonts w:ascii="BIZ UDPゴシック" w:eastAsia="BIZ UDPゴシック" w:hAnsi="BIZ UDPゴシック" w:hint="eastAsia"/>
                <w:color w:val="FF0000"/>
                <w:sz w:val="22"/>
              </w:rPr>
              <w:t>異なる</w:t>
            </w:r>
            <w:r w:rsidRPr="00CB4FCF">
              <w:rPr>
                <w:rFonts w:ascii="BIZ UDPゴシック" w:eastAsia="BIZ UDPゴシック" w:hAnsi="BIZ UDPゴシック"/>
                <w:color w:val="FF0000"/>
                <w:sz w:val="22"/>
              </w:rPr>
              <w:t>大きさの</w:t>
            </w:r>
            <w:r w:rsidRPr="00CB4FCF">
              <w:rPr>
                <w:rFonts w:ascii="BIZ UDPゴシック" w:eastAsia="BIZ UDPゴシック" w:hAnsi="BIZ UDPゴシック" w:hint="eastAsia"/>
                <w:color w:val="FF0000"/>
                <w:sz w:val="22"/>
              </w:rPr>
              <w:t>区分の</w:t>
            </w:r>
            <w:r w:rsidRPr="00CB4FCF">
              <w:rPr>
                <w:rFonts w:ascii="BIZ UDPゴシック" w:eastAsia="BIZ UDPゴシック" w:hAnsi="BIZ UDPゴシック"/>
                <w:color w:val="FF0000"/>
                <w:sz w:val="22"/>
              </w:rPr>
              <w:t>ものが混入しないもの</w:t>
            </w:r>
          </w:p>
        </w:tc>
      </w:tr>
      <w:tr w:rsidR="00185933" w:rsidRPr="00CB4FCF" w14:paraId="6EA5A363" w14:textId="77777777" w:rsidTr="008A0461">
        <w:tc>
          <w:tcPr>
            <w:tcW w:w="1276" w:type="dxa"/>
          </w:tcPr>
          <w:p w14:paraId="540BD583" w14:textId="77777777" w:rsidR="00411206" w:rsidRPr="00CB4FCF" w:rsidRDefault="00411206">
            <w:pPr>
              <w:rPr>
                <w:rFonts w:ascii="BIZ UDPゴシック" w:eastAsia="BIZ UDPゴシック" w:hAnsi="BIZ UDPゴシック"/>
                <w:sz w:val="22"/>
              </w:rPr>
            </w:pPr>
            <w:r w:rsidRPr="00CB4FCF">
              <w:rPr>
                <w:rFonts w:ascii="BIZ UDPゴシック" w:eastAsia="BIZ UDPゴシック" w:hAnsi="BIZ UDPゴシック" w:hint="eastAsia"/>
                <w:sz w:val="22"/>
              </w:rPr>
              <w:t>重</w:t>
            </w:r>
            <w:r w:rsidRPr="00CB4FCF">
              <w:rPr>
                <w:rFonts w:ascii="BIZ UDPゴシック" w:eastAsia="BIZ UDPゴシック" w:hAnsi="BIZ UDPゴシック"/>
                <w:sz w:val="22"/>
              </w:rPr>
              <w:t>欠点果</w:t>
            </w:r>
          </w:p>
        </w:tc>
        <w:tc>
          <w:tcPr>
            <w:tcW w:w="7938" w:type="dxa"/>
            <w:gridSpan w:val="4"/>
          </w:tcPr>
          <w:p w14:paraId="650AE951" w14:textId="77777777" w:rsidR="00411206" w:rsidRPr="00CB4FCF" w:rsidRDefault="00411206">
            <w:pP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混入しない</w:t>
            </w:r>
            <w:r w:rsidRPr="00CB4FCF">
              <w:rPr>
                <w:rFonts w:ascii="BIZ UDPゴシック" w:eastAsia="BIZ UDPゴシック" w:hAnsi="BIZ UDPゴシック"/>
                <w:color w:val="FF0000"/>
                <w:sz w:val="22"/>
              </w:rPr>
              <w:t>もの</w:t>
            </w:r>
          </w:p>
        </w:tc>
      </w:tr>
      <w:tr w:rsidR="00411206" w:rsidRPr="00CB4FCF" w14:paraId="360A2CA4" w14:textId="77777777" w:rsidTr="008A0461">
        <w:tc>
          <w:tcPr>
            <w:tcW w:w="1276" w:type="dxa"/>
          </w:tcPr>
          <w:p w14:paraId="6379FA6F" w14:textId="77777777" w:rsidR="00411206" w:rsidRPr="00CB4FCF" w:rsidRDefault="00411206">
            <w:pPr>
              <w:rPr>
                <w:rFonts w:ascii="BIZ UDPゴシック" w:eastAsia="BIZ UDPゴシック" w:hAnsi="BIZ UDPゴシック"/>
                <w:sz w:val="22"/>
              </w:rPr>
            </w:pPr>
            <w:r w:rsidRPr="00CB4FCF">
              <w:rPr>
                <w:rFonts w:ascii="BIZ UDPゴシック" w:eastAsia="BIZ UDPゴシック" w:hAnsi="BIZ UDPゴシック" w:hint="eastAsia"/>
                <w:sz w:val="22"/>
              </w:rPr>
              <w:t>軽</w:t>
            </w:r>
            <w:r w:rsidRPr="00CB4FCF">
              <w:rPr>
                <w:rFonts w:ascii="BIZ UDPゴシック" w:eastAsia="BIZ UDPゴシック" w:hAnsi="BIZ UDPゴシック"/>
                <w:sz w:val="22"/>
              </w:rPr>
              <w:t>欠点果</w:t>
            </w:r>
          </w:p>
        </w:tc>
        <w:tc>
          <w:tcPr>
            <w:tcW w:w="5953" w:type="dxa"/>
            <w:gridSpan w:val="3"/>
          </w:tcPr>
          <w:p w14:paraId="59895CB3" w14:textId="77777777" w:rsidR="00411206" w:rsidRPr="00CB4FCF" w:rsidRDefault="00411206">
            <w:pP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ほとんどないもの</w:t>
            </w:r>
          </w:p>
        </w:tc>
        <w:tc>
          <w:tcPr>
            <w:tcW w:w="1985" w:type="dxa"/>
          </w:tcPr>
          <w:p w14:paraId="05B619D8" w14:textId="77777777" w:rsidR="00411206" w:rsidRPr="00CB4FCF" w:rsidRDefault="00411206" w:rsidP="00411206">
            <w:pP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0"/>
              </w:rPr>
              <w:t>おおむね</w:t>
            </w:r>
            <w:r w:rsidRPr="00CB4FCF">
              <w:rPr>
                <w:rFonts w:ascii="BIZ UDPゴシック" w:eastAsia="BIZ UDPゴシック" w:hAnsi="BIZ UDPゴシック"/>
                <w:color w:val="FF0000"/>
                <w:sz w:val="20"/>
              </w:rPr>
              <w:t>ないもの</w:t>
            </w:r>
          </w:p>
        </w:tc>
      </w:tr>
    </w:tbl>
    <w:p w14:paraId="3F5F59C2" w14:textId="77777777" w:rsidR="00411206" w:rsidRPr="00CB4FCF" w:rsidRDefault="00411206">
      <w:pPr>
        <w:rPr>
          <w:rFonts w:ascii="BIZ UDPゴシック" w:eastAsia="BIZ UDPゴシック" w:hAnsi="BIZ UDPゴシック"/>
          <w:sz w:val="24"/>
        </w:rPr>
      </w:pPr>
    </w:p>
    <w:tbl>
      <w:tblPr>
        <w:tblStyle w:val="a3"/>
        <w:tblW w:w="0" w:type="auto"/>
        <w:tblInd w:w="392" w:type="dxa"/>
        <w:tblLook w:val="04A0" w:firstRow="1" w:lastRow="0" w:firstColumn="1" w:lastColumn="0" w:noHBand="0" w:noVBand="1"/>
      </w:tblPr>
      <w:tblGrid>
        <w:gridCol w:w="1701"/>
        <w:gridCol w:w="1701"/>
        <w:gridCol w:w="5812"/>
      </w:tblGrid>
      <w:tr w:rsidR="00185933" w:rsidRPr="00CB4FCF" w14:paraId="423397EF" w14:textId="77777777" w:rsidTr="008A0461">
        <w:trPr>
          <w:trHeight w:val="391"/>
        </w:trPr>
        <w:tc>
          <w:tcPr>
            <w:tcW w:w="1701" w:type="dxa"/>
            <w:vMerge w:val="restart"/>
          </w:tcPr>
          <w:p w14:paraId="48033A92" w14:textId="77777777" w:rsidR="001C2131" w:rsidRPr="00CB4FCF" w:rsidRDefault="001C2131">
            <w:pPr>
              <w:rPr>
                <w:rFonts w:ascii="BIZ UDPゴシック" w:eastAsia="BIZ UDPゴシック" w:hAnsi="BIZ UDPゴシック"/>
              </w:rPr>
            </w:pPr>
            <w:r w:rsidRPr="00CB4FCF">
              <w:rPr>
                <w:rFonts w:ascii="BIZ UDPゴシック" w:eastAsia="BIZ UDPゴシック" w:hAnsi="BIZ UDPゴシック" w:hint="eastAsia"/>
              </w:rPr>
              <w:t>重欠点</w:t>
            </w:r>
            <w:r w:rsidRPr="00CB4FCF">
              <w:rPr>
                <w:rFonts w:ascii="BIZ UDPゴシック" w:eastAsia="BIZ UDPゴシック" w:hAnsi="BIZ UDPゴシック"/>
              </w:rPr>
              <w:t>果</w:t>
            </w:r>
          </w:p>
        </w:tc>
        <w:tc>
          <w:tcPr>
            <w:tcW w:w="1701" w:type="dxa"/>
          </w:tcPr>
          <w:p w14:paraId="3EEADDBD"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(1)</w:t>
            </w:r>
            <w:r w:rsidRPr="00CB4FCF">
              <w:rPr>
                <w:rFonts w:ascii="BIZ UDPゴシック" w:eastAsia="BIZ UDPゴシック" w:hAnsi="BIZ UDPゴシック"/>
                <w:color w:val="FF0000"/>
              </w:rPr>
              <w:t>異</w:t>
            </w:r>
            <w:r w:rsidRPr="00CB4FCF">
              <w:rPr>
                <w:rFonts w:ascii="BIZ UDPゴシック" w:eastAsia="BIZ UDPゴシック" w:hAnsi="BIZ UDPゴシック" w:hint="eastAsia"/>
                <w:color w:val="FF0000"/>
              </w:rPr>
              <w:t>品種</w:t>
            </w:r>
            <w:r w:rsidRPr="00CB4FCF">
              <w:rPr>
                <w:rFonts w:ascii="BIZ UDPゴシック" w:eastAsia="BIZ UDPゴシック" w:hAnsi="BIZ UDPゴシック"/>
                <w:color w:val="FF0000"/>
              </w:rPr>
              <w:t>果</w:t>
            </w:r>
          </w:p>
        </w:tc>
        <w:tc>
          <w:tcPr>
            <w:tcW w:w="5812" w:type="dxa"/>
          </w:tcPr>
          <w:p w14:paraId="53496850"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品種間</w:t>
            </w:r>
            <w:r w:rsidRPr="00CB4FCF">
              <w:rPr>
                <w:rFonts w:ascii="BIZ UDPゴシック" w:eastAsia="BIZ UDPゴシック" w:hAnsi="BIZ UDPゴシック"/>
                <w:color w:val="FF0000"/>
              </w:rPr>
              <w:t>相互を</w:t>
            </w:r>
            <w:r w:rsidRPr="00CB4FCF">
              <w:rPr>
                <w:rFonts w:ascii="BIZ UDPゴシック" w:eastAsia="BIZ UDPゴシック" w:hAnsi="BIZ UDPゴシック" w:hint="eastAsia"/>
                <w:color w:val="FF0000"/>
              </w:rPr>
              <w:t>それぞれ</w:t>
            </w:r>
            <w:r w:rsidRPr="00CB4FCF">
              <w:rPr>
                <w:rFonts w:ascii="BIZ UDPゴシック" w:eastAsia="BIZ UDPゴシック" w:hAnsi="BIZ UDPゴシック"/>
                <w:color w:val="FF0000"/>
              </w:rPr>
              <w:t>異</w:t>
            </w:r>
            <w:r w:rsidRPr="00CB4FCF">
              <w:rPr>
                <w:rFonts w:ascii="BIZ UDPゴシック" w:eastAsia="BIZ UDPゴシック" w:hAnsi="BIZ UDPゴシック" w:hint="eastAsia"/>
                <w:color w:val="FF0000"/>
              </w:rPr>
              <w:t>品種果</w:t>
            </w:r>
            <w:r w:rsidRPr="00CB4FCF">
              <w:rPr>
                <w:rFonts w:ascii="BIZ UDPゴシック" w:eastAsia="BIZ UDPゴシック" w:hAnsi="BIZ UDPゴシック"/>
                <w:color w:val="FF0000"/>
              </w:rPr>
              <w:t>とする。</w:t>
            </w:r>
          </w:p>
        </w:tc>
      </w:tr>
      <w:tr w:rsidR="00185933" w:rsidRPr="00CB4FCF" w14:paraId="6AB6466E" w14:textId="77777777" w:rsidTr="008A0461">
        <w:trPr>
          <w:trHeight w:val="651"/>
        </w:trPr>
        <w:tc>
          <w:tcPr>
            <w:tcW w:w="1701" w:type="dxa"/>
            <w:vMerge/>
          </w:tcPr>
          <w:p w14:paraId="5058819E" w14:textId="77777777" w:rsidR="001C2131" w:rsidRPr="00CB4FCF" w:rsidRDefault="001C2131">
            <w:pPr>
              <w:rPr>
                <w:rFonts w:ascii="BIZ UDPゴシック" w:eastAsia="BIZ UDPゴシック" w:hAnsi="BIZ UDPゴシック"/>
              </w:rPr>
            </w:pPr>
          </w:p>
        </w:tc>
        <w:tc>
          <w:tcPr>
            <w:tcW w:w="1701" w:type="dxa"/>
          </w:tcPr>
          <w:p w14:paraId="6E716369" w14:textId="77777777" w:rsidR="001C2131" w:rsidRPr="00CB4FCF" w:rsidRDefault="001C2131" w:rsidP="001C2131">
            <w:pPr>
              <w:rPr>
                <w:rFonts w:ascii="BIZ UDPゴシック" w:eastAsia="BIZ UDPゴシック" w:hAnsi="BIZ UDPゴシック"/>
                <w:color w:val="FF0000"/>
                <w:lang w:eastAsia="zh-TW"/>
              </w:rPr>
            </w:pPr>
            <w:r w:rsidRPr="00CB4FCF">
              <w:rPr>
                <w:rFonts w:ascii="BIZ UDPゴシック" w:eastAsia="BIZ UDPゴシック" w:hAnsi="BIZ UDPゴシック" w:hint="eastAsia"/>
                <w:color w:val="FF0000"/>
                <w:lang w:eastAsia="zh-TW"/>
              </w:rPr>
              <w:t>(2)</w:t>
            </w:r>
            <w:r w:rsidRPr="00CB4FCF">
              <w:rPr>
                <w:rFonts w:ascii="BIZ UDPゴシック" w:eastAsia="BIZ UDPゴシック" w:hAnsi="BIZ UDPゴシック"/>
                <w:color w:val="FF0000"/>
                <w:lang w:eastAsia="zh-TW"/>
              </w:rPr>
              <w:t>腐敗変質</w:t>
            </w:r>
            <w:r w:rsidRPr="00CB4FCF">
              <w:rPr>
                <w:rFonts w:ascii="BIZ UDPゴシック" w:eastAsia="BIZ UDPゴシック" w:hAnsi="BIZ UDPゴシック" w:hint="eastAsia"/>
                <w:color w:val="FF0000"/>
                <w:lang w:eastAsia="zh-TW"/>
              </w:rPr>
              <w:t>果</w:t>
            </w:r>
          </w:p>
          <w:p w14:paraId="0EFFAB42" w14:textId="77777777" w:rsidR="001C2131" w:rsidRPr="00CB4FCF" w:rsidRDefault="001C2131" w:rsidP="001C2131">
            <w:pPr>
              <w:rPr>
                <w:rFonts w:ascii="BIZ UDPゴシック" w:eastAsia="BIZ UDPゴシック" w:hAnsi="BIZ UDPゴシック"/>
                <w:color w:val="FF0000"/>
              </w:rPr>
            </w:pPr>
          </w:p>
        </w:tc>
        <w:tc>
          <w:tcPr>
            <w:tcW w:w="5812" w:type="dxa"/>
          </w:tcPr>
          <w:p w14:paraId="0159BD0D" w14:textId="77777777" w:rsidR="001C2131" w:rsidRPr="00CB4FCF" w:rsidRDefault="001C2131" w:rsidP="00E3718A">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果肉（果芯を含む。以下同じ。）が腐敗し、又は変質しているもの。</w:t>
            </w:r>
            <w:r w:rsidR="00E3718A" w:rsidRPr="00CB4FCF">
              <w:rPr>
                <w:rFonts w:ascii="BIZ UDPゴシック" w:eastAsia="BIZ UDPゴシック" w:hAnsi="BIZ UDPゴシック" w:hint="eastAsia"/>
                <w:color w:val="FF0000"/>
              </w:rPr>
              <w:t>過熟</w:t>
            </w:r>
            <w:r w:rsidRPr="00CB4FCF">
              <w:rPr>
                <w:rFonts w:ascii="BIZ UDPゴシック" w:eastAsia="BIZ UDPゴシック" w:hAnsi="BIZ UDPゴシック" w:hint="eastAsia"/>
                <w:color w:val="FF0000"/>
              </w:rPr>
              <w:t>は変質とみなす。</w:t>
            </w:r>
          </w:p>
        </w:tc>
      </w:tr>
      <w:tr w:rsidR="00185933" w:rsidRPr="00CB4FCF" w14:paraId="417E374E" w14:textId="77777777" w:rsidTr="008A0461">
        <w:trPr>
          <w:trHeight w:val="393"/>
        </w:trPr>
        <w:tc>
          <w:tcPr>
            <w:tcW w:w="1701" w:type="dxa"/>
            <w:vMerge/>
          </w:tcPr>
          <w:p w14:paraId="6DB8D854" w14:textId="77777777" w:rsidR="001C2131" w:rsidRPr="00CB4FCF" w:rsidRDefault="001C2131">
            <w:pPr>
              <w:rPr>
                <w:rFonts w:ascii="BIZ UDPゴシック" w:eastAsia="BIZ UDPゴシック" w:hAnsi="BIZ UDPゴシック"/>
              </w:rPr>
            </w:pPr>
          </w:p>
        </w:tc>
        <w:tc>
          <w:tcPr>
            <w:tcW w:w="1701" w:type="dxa"/>
          </w:tcPr>
          <w:p w14:paraId="6750092C"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(3)</w:t>
            </w:r>
            <w:r w:rsidRPr="00CB4FCF">
              <w:rPr>
                <w:rFonts w:ascii="BIZ UDPゴシック" w:eastAsia="BIZ UDPゴシック" w:hAnsi="BIZ UDPゴシック"/>
                <w:color w:val="FF0000"/>
              </w:rPr>
              <w:t>病害虫果</w:t>
            </w:r>
          </w:p>
        </w:tc>
        <w:tc>
          <w:tcPr>
            <w:tcW w:w="5812" w:type="dxa"/>
          </w:tcPr>
          <w:p w14:paraId="047CC42A"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病虫害の被害が果肉に及ぶもの。</w:t>
            </w:r>
          </w:p>
        </w:tc>
      </w:tr>
      <w:tr w:rsidR="00185933" w:rsidRPr="00CB4FCF" w14:paraId="2498EE59" w14:textId="77777777" w:rsidTr="008A0461">
        <w:trPr>
          <w:trHeight w:val="737"/>
        </w:trPr>
        <w:tc>
          <w:tcPr>
            <w:tcW w:w="1701" w:type="dxa"/>
            <w:vMerge/>
          </w:tcPr>
          <w:p w14:paraId="221C8015" w14:textId="77777777" w:rsidR="001C2131" w:rsidRPr="00CB4FCF" w:rsidRDefault="001C2131">
            <w:pPr>
              <w:rPr>
                <w:rFonts w:ascii="BIZ UDPゴシック" w:eastAsia="BIZ UDPゴシック" w:hAnsi="BIZ UDPゴシック"/>
              </w:rPr>
            </w:pPr>
          </w:p>
        </w:tc>
        <w:tc>
          <w:tcPr>
            <w:tcW w:w="1701" w:type="dxa"/>
          </w:tcPr>
          <w:p w14:paraId="3A6A69D0"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(4)</w:t>
            </w:r>
            <w:r w:rsidRPr="00CB4FCF">
              <w:rPr>
                <w:rFonts w:ascii="BIZ UDPゴシック" w:eastAsia="BIZ UDPゴシック" w:hAnsi="BIZ UDPゴシック"/>
                <w:color w:val="FF0000"/>
              </w:rPr>
              <w:t>未熟果</w:t>
            </w:r>
          </w:p>
          <w:p w14:paraId="1F6A35A5" w14:textId="77777777" w:rsidR="001C2131" w:rsidRPr="00CB4FCF" w:rsidRDefault="001C2131" w:rsidP="001C2131">
            <w:pPr>
              <w:rPr>
                <w:rFonts w:ascii="BIZ UDPゴシック" w:eastAsia="BIZ UDPゴシック" w:hAnsi="BIZ UDPゴシック"/>
                <w:color w:val="FF0000"/>
              </w:rPr>
            </w:pPr>
          </w:p>
        </w:tc>
        <w:tc>
          <w:tcPr>
            <w:tcW w:w="5812" w:type="dxa"/>
          </w:tcPr>
          <w:p w14:paraId="4898AFB1"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でん粉含量、糖度、色沢等により成熟度が著しく不十分と</w:t>
            </w:r>
            <w:r w:rsidRPr="00CB4FCF">
              <w:rPr>
                <w:rFonts w:ascii="BIZ UDPゴシック" w:eastAsia="BIZ UDPゴシック" w:hAnsi="BIZ UDPゴシック"/>
                <w:color w:val="FF0000"/>
              </w:rPr>
              <w:t>認める</w:t>
            </w:r>
            <w:r w:rsidRPr="00CB4FCF">
              <w:rPr>
                <w:rFonts w:ascii="BIZ UDPゴシック" w:eastAsia="BIZ UDPゴシック" w:hAnsi="BIZ UDPゴシック" w:hint="eastAsia"/>
                <w:color w:val="FF0000"/>
              </w:rPr>
              <w:t>もの。</w:t>
            </w:r>
          </w:p>
        </w:tc>
      </w:tr>
      <w:tr w:rsidR="00185933" w:rsidRPr="00CB4FCF" w14:paraId="5E6AC352" w14:textId="77777777" w:rsidTr="008A0461">
        <w:trPr>
          <w:trHeight w:val="660"/>
        </w:trPr>
        <w:tc>
          <w:tcPr>
            <w:tcW w:w="1701" w:type="dxa"/>
            <w:vMerge/>
          </w:tcPr>
          <w:p w14:paraId="19FC8608" w14:textId="77777777" w:rsidR="001C2131" w:rsidRPr="00CB4FCF" w:rsidRDefault="001C2131">
            <w:pPr>
              <w:rPr>
                <w:rFonts w:ascii="BIZ UDPゴシック" w:eastAsia="BIZ UDPゴシック" w:hAnsi="BIZ UDPゴシック"/>
              </w:rPr>
            </w:pPr>
          </w:p>
        </w:tc>
        <w:tc>
          <w:tcPr>
            <w:tcW w:w="1701" w:type="dxa"/>
          </w:tcPr>
          <w:p w14:paraId="07AE8F24"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(5)</w:t>
            </w:r>
            <w:r w:rsidRPr="00CB4FCF">
              <w:rPr>
                <w:rFonts w:ascii="BIZ UDPゴシック" w:eastAsia="BIZ UDPゴシック" w:hAnsi="BIZ UDPゴシック"/>
                <w:color w:val="FF0000"/>
              </w:rPr>
              <w:t>障害果</w:t>
            </w:r>
          </w:p>
          <w:p w14:paraId="4EB60E53" w14:textId="77777777" w:rsidR="001C2131" w:rsidRPr="00CB4FCF" w:rsidRDefault="001C2131" w:rsidP="001C2131">
            <w:pPr>
              <w:rPr>
                <w:rFonts w:ascii="BIZ UDPゴシック" w:eastAsia="BIZ UDPゴシック" w:hAnsi="BIZ UDPゴシック"/>
                <w:color w:val="FF0000"/>
              </w:rPr>
            </w:pPr>
          </w:p>
        </w:tc>
        <w:tc>
          <w:tcPr>
            <w:tcW w:w="5812" w:type="dxa"/>
          </w:tcPr>
          <w:p w14:paraId="39507379"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雹害</w:t>
            </w:r>
            <w:r w:rsidRPr="00CB4FCF">
              <w:rPr>
                <w:rFonts w:ascii="BIZ UDPゴシック" w:eastAsia="BIZ UDPゴシック" w:hAnsi="BIZ UDPゴシック"/>
                <w:color w:val="FF0000"/>
              </w:rPr>
              <w:t>若しくは裂傷のあるもの又は切傷</w:t>
            </w:r>
            <w:r w:rsidRPr="00CB4FCF">
              <w:rPr>
                <w:rFonts w:ascii="BIZ UDPゴシック" w:eastAsia="BIZ UDPゴシック" w:hAnsi="BIZ UDPゴシック" w:hint="eastAsia"/>
                <w:color w:val="FF0000"/>
              </w:rPr>
              <w:t>等</w:t>
            </w:r>
            <w:r w:rsidRPr="00CB4FCF">
              <w:rPr>
                <w:rFonts w:ascii="BIZ UDPゴシック" w:eastAsia="BIZ UDPゴシック" w:hAnsi="BIZ UDPゴシック"/>
                <w:color w:val="FF0000"/>
              </w:rPr>
              <w:t>の</w:t>
            </w:r>
            <w:r w:rsidRPr="00CB4FCF">
              <w:rPr>
                <w:rFonts w:ascii="BIZ UDPゴシック" w:eastAsia="BIZ UDPゴシック" w:hAnsi="BIZ UDPゴシック" w:hint="eastAsia"/>
                <w:color w:val="FF0000"/>
              </w:rPr>
              <w:t>生傷若しくは</w:t>
            </w:r>
            <w:r w:rsidRPr="00CB4FCF">
              <w:rPr>
                <w:rFonts w:ascii="BIZ UDPゴシック" w:eastAsia="BIZ UDPゴシック" w:hAnsi="BIZ UDPゴシック"/>
                <w:color w:val="FF0000"/>
              </w:rPr>
              <w:t>圧傷のあるもの。但し</w:t>
            </w:r>
            <w:r w:rsidRPr="00CB4FCF">
              <w:rPr>
                <w:rFonts w:ascii="BIZ UDPゴシック" w:eastAsia="BIZ UDPゴシック" w:hAnsi="BIZ UDPゴシック" w:hint="eastAsia"/>
                <w:color w:val="FF0000"/>
              </w:rPr>
              <w:t>、</w:t>
            </w:r>
            <w:r w:rsidRPr="00CB4FCF">
              <w:rPr>
                <w:rFonts w:ascii="BIZ UDPゴシック" w:eastAsia="BIZ UDPゴシック" w:hAnsi="BIZ UDPゴシック"/>
                <w:color w:val="FF0000"/>
              </w:rPr>
              <w:t>傷の</w:t>
            </w:r>
            <w:r w:rsidRPr="00CB4FCF">
              <w:rPr>
                <w:rFonts w:ascii="BIZ UDPゴシック" w:eastAsia="BIZ UDPゴシック" w:hAnsi="BIZ UDPゴシック" w:hint="eastAsia"/>
                <w:color w:val="FF0000"/>
              </w:rPr>
              <w:t>軽微</w:t>
            </w:r>
            <w:r w:rsidRPr="00CB4FCF">
              <w:rPr>
                <w:rFonts w:ascii="BIZ UDPゴシック" w:eastAsia="BIZ UDPゴシック" w:hAnsi="BIZ UDPゴシック"/>
                <w:color w:val="FF0000"/>
              </w:rPr>
              <w:t>なものは除く。</w:t>
            </w:r>
          </w:p>
        </w:tc>
      </w:tr>
      <w:tr w:rsidR="00185933" w:rsidRPr="00CB4FCF" w14:paraId="5AB3F035" w14:textId="77777777" w:rsidTr="008A0461">
        <w:trPr>
          <w:trHeight w:val="869"/>
        </w:trPr>
        <w:tc>
          <w:tcPr>
            <w:tcW w:w="1701" w:type="dxa"/>
            <w:vMerge/>
          </w:tcPr>
          <w:p w14:paraId="40D3FCE0" w14:textId="77777777" w:rsidR="001C2131" w:rsidRPr="00CB4FCF" w:rsidRDefault="001C2131">
            <w:pPr>
              <w:rPr>
                <w:rFonts w:ascii="BIZ UDPゴシック" w:eastAsia="BIZ UDPゴシック" w:hAnsi="BIZ UDPゴシック"/>
              </w:rPr>
            </w:pPr>
          </w:p>
        </w:tc>
        <w:tc>
          <w:tcPr>
            <w:tcW w:w="1701" w:type="dxa"/>
          </w:tcPr>
          <w:p w14:paraId="1F990048"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(6)</w:t>
            </w:r>
            <w:r w:rsidRPr="00CB4FCF">
              <w:rPr>
                <w:rFonts w:ascii="BIZ UDPゴシック" w:eastAsia="BIZ UDPゴシック" w:hAnsi="BIZ UDPゴシック"/>
                <w:color w:val="FF0000"/>
              </w:rPr>
              <w:t>その他</w:t>
            </w:r>
          </w:p>
          <w:p w14:paraId="4BAC9B01" w14:textId="77777777" w:rsidR="001C2131" w:rsidRPr="00CB4FCF" w:rsidRDefault="001C2131" w:rsidP="001C2131">
            <w:pPr>
              <w:rPr>
                <w:rFonts w:ascii="BIZ UDPゴシック" w:eastAsia="BIZ UDPゴシック" w:hAnsi="BIZ UDPゴシック"/>
                <w:color w:val="FF0000"/>
              </w:rPr>
            </w:pPr>
          </w:p>
        </w:tc>
        <w:tc>
          <w:tcPr>
            <w:tcW w:w="5812" w:type="dxa"/>
          </w:tcPr>
          <w:p w14:paraId="37C34ED4" w14:textId="77777777" w:rsidR="001C2131" w:rsidRPr="00CB4FCF" w:rsidRDefault="001C2131" w:rsidP="001C2131">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成熟以前の落果を人工着色したもの、しなびたもの、異物の付着が著しいもの、又は軽欠点に属する事項で、その被害程度が特に著しいもの</w:t>
            </w:r>
          </w:p>
        </w:tc>
      </w:tr>
      <w:tr w:rsidR="00411206" w:rsidRPr="00CB4FCF" w14:paraId="11C032E5" w14:textId="77777777" w:rsidTr="008A0461">
        <w:trPr>
          <w:trHeight w:val="1621"/>
        </w:trPr>
        <w:tc>
          <w:tcPr>
            <w:tcW w:w="1701" w:type="dxa"/>
          </w:tcPr>
          <w:p w14:paraId="44130F40" w14:textId="77777777" w:rsidR="00411206" w:rsidRPr="00CB4FCF" w:rsidRDefault="00411206">
            <w:pPr>
              <w:rPr>
                <w:rFonts w:ascii="BIZ UDPゴシック" w:eastAsia="BIZ UDPゴシック" w:hAnsi="BIZ UDPゴシック"/>
              </w:rPr>
            </w:pPr>
            <w:r w:rsidRPr="00CB4FCF">
              <w:rPr>
                <w:rFonts w:ascii="BIZ UDPゴシック" w:eastAsia="BIZ UDPゴシック" w:hAnsi="BIZ UDPゴシック" w:hint="eastAsia"/>
              </w:rPr>
              <w:t>軽</w:t>
            </w:r>
            <w:r w:rsidRPr="00CB4FCF">
              <w:rPr>
                <w:rFonts w:ascii="BIZ UDPゴシック" w:eastAsia="BIZ UDPゴシック" w:hAnsi="BIZ UDPゴシック"/>
              </w:rPr>
              <w:t>欠点果</w:t>
            </w:r>
          </w:p>
          <w:p w14:paraId="2A3CD69B" w14:textId="77777777" w:rsidR="00FD1C64" w:rsidRPr="00CB4FCF" w:rsidRDefault="00FD1C64">
            <w:pPr>
              <w:rPr>
                <w:rFonts w:ascii="BIZ UDPゴシック" w:eastAsia="BIZ UDPゴシック" w:hAnsi="BIZ UDPゴシック"/>
              </w:rPr>
            </w:pPr>
            <w:r w:rsidRPr="00CB4FCF">
              <w:rPr>
                <w:rFonts w:ascii="BIZ UDPゴシック" w:eastAsia="BIZ UDPゴシック" w:hAnsi="BIZ UDPゴシック" w:hint="eastAsia"/>
              </w:rPr>
              <w:t>（</w:t>
            </w:r>
            <w:r w:rsidRPr="00CB4FCF">
              <w:rPr>
                <w:rFonts w:ascii="BIZ UDPゴシック" w:eastAsia="BIZ UDPゴシック" w:hAnsi="BIZ UDPゴシック"/>
              </w:rPr>
              <w:t xml:space="preserve">但し、重欠点果に該当しないもの）　</w:t>
            </w:r>
          </w:p>
        </w:tc>
        <w:tc>
          <w:tcPr>
            <w:tcW w:w="7513" w:type="dxa"/>
            <w:gridSpan w:val="2"/>
          </w:tcPr>
          <w:p w14:paraId="7B01AF4D" w14:textId="77777777" w:rsidR="00FD1C64" w:rsidRPr="00CB4FCF" w:rsidRDefault="00FD1C64" w:rsidP="00FD1C64">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(1)品種固有の果形がくずれたもの。</w:t>
            </w:r>
          </w:p>
          <w:p w14:paraId="0AAF299E" w14:textId="77777777" w:rsidR="00FD1C64" w:rsidRPr="00CB4FCF" w:rsidRDefault="00FD1C64" w:rsidP="00FD1C64">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(2)さびのあるもの。</w:t>
            </w:r>
          </w:p>
          <w:p w14:paraId="7CDC439F" w14:textId="77777777" w:rsidR="00FD1C64" w:rsidRPr="00CB4FCF" w:rsidRDefault="00FD1C64" w:rsidP="00FD1C64">
            <w:pPr>
              <w:ind w:left="224" w:hangingChars="100" w:hanging="224"/>
              <w:rPr>
                <w:rFonts w:ascii="BIZ UDPゴシック" w:eastAsia="BIZ UDPゴシック" w:hAnsi="BIZ UDPゴシック"/>
                <w:color w:val="FF0000"/>
              </w:rPr>
            </w:pPr>
            <w:r w:rsidRPr="00CB4FCF">
              <w:rPr>
                <w:rFonts w:ascii="BIZ UDPゴシック" w:eastAsia="BIZ UDPゴシック" w:hAnsi="BIZ UDPゴシック" w:hint="eastAsia"/>
                <w:color w:val="FF0000"/>
              </w:rPr>
              <w:t>(3)すす点病、黒点病、カイガラムシ等の被害が果皮にとどまるもの又は付着しているもの。</w:t>
            </w:r>
          </w:p>
          <w:p w14:paraId="291B37EE" w14:textId="77777777" w:rsidR="00411206" w:rsidRPr="00CB4FCF" w:rsidRDefault="00FD1C64" w:rsidP="00FD1C64">
            <w:pPr>
              <w:rPr>
                <w:rFonts w:ascii="BIZ UDPゴシック" w:eastAsia="BIZ UDPゴシック" w:hAnsi="BIZ UDPゴシック"/>
                <w:color w:val="FF0000"/>
              </w:rPr>
            </w:pPr>
            <w:r w:rsidRPr="00CB4FCF">
              <w:rPr>
                <w:rFonts w:ascii="BIZ UDPゴシック" w:eastAsia="BIZ UDPゴシック" w:hAnsi="BIZ UDPゴシック" w:hint="eastAsia"/>
                <w:color w:val="FF0000"/>
              </w:rPr>
              <w:t>(4)日やけ、薬害、さかさ実等で外観の劣るもの。</w:t>
            </w:r>
          </w:p>
          <w:p w14:paraId="143D6108" w14:textId="77777777" w:rsidR="00FD1C64" w:rsidRPr="00CB4FCF" w:rsidRDefault="00FD1C64" w:rsidP="00FD1C64">
            <w:pPr>
              <w:rPr>
                <w:rFonts w:ascii="BIZ UDPゴシック" w:eastAsia="BIZ UDPゴシック" w:hAnsi="BIZ UDPゴシック"/>
              </w:rPr>
            </w:pPr>
            <w:r w:rsidRPr="00CB4FCF">
              <w:rPr>
                <w:rFonts w:ascii="BIZ UDPゴシック" w:eastAsia="BIZ UDPゴシック" w:hAnsi="BIZ UDPゴシック" w:hint="eastAsia"/>
                <w:color w:val="FF0000"/>
              </w:rPr>
              <w:t>(5)</w:t>
            </w:r>
            <w:r w:rsidRPr="00CB4FCF">
              <w:rPr>
                <w:rFonts w:ascii="BIZ UDPゴシック" w:eastAsia="BIZ UDPゴシック" w:hAnsi="BIZ UDPゴシック"/>
                <w:color w:val="FF0000"/>
              </w:rPr>
              <w:t>つる抜けのものやその他の欠点程度の</w:t>
            </w:r>
            <w:r w:rsidRPr="00CB4FCF">
              <w:rPr>
                <w:rFonts w:ascii="BIZ UDPゴシック" w:eastAsia="BIZ UDPゴシック" w:hAnsi="BIZ UDPゴシック" w:hint="eastAsia"/>
                <w:color w:val="FF0000"/>
              </w:rPr>
              <w:t>軽微な</w:t>
            </w:r>
            <w:r w:rsidRPr="00CB4FCF">
              <w:rPr>
                <w:rFonts w:ascii="BIZ UDPゴシック" w:eastAsia="BIZ UDPゴシック" w:hAnsi="BIZ UDPゴシック"/>
                <w:color w:val="FF0000"/>
              </w:rPr>
              <w:t>もの。</w:t>
            </w:r>
          </w:p>
        </w:tc>
      </w:tr>
    </w:tbl>
    <w:p w14:paraId="370D567D" w14:textId="4008935C" w:rsidR="00370F29" w:rsidRPr="00CB4FCF" w:rsidRDefault="00CB4FCF" w:rsidP="00CB4FCF">
      <w:pPr>
        <w:widowControl/>
        <w:jc w:val="left"/>
        <w:rPr>
          <w:rFonts w:ascii="BIZ UDPゴシック" w:eastAsia="BIZ UDPゴシック" w:hAnsi="BIZ UDPゴシック"/>
          <w:sz w:val="24"/>
        </w:rPr>
      </w:pPr>
      <w:r w:rsidRPr="00CB4FCF">
        <w:rPr>
          <w:rFonts w:ascii="BIZ UDPゴシック" w:eastAsia="BIZ UDPゴシック" w:hAnsi="BIZ UDPゴシック"/>
          <w:sz w:val="24"/>
        </w:rPr>
        <w:br w:type="page"/>
      </w:r>
      <w:r w:rsidR="00370F29" w:rsidRPr="00CB4FCF">
        <w:rPr>
          <w:rFonts w:ascii="BIZ UDPゴシック" w:eastAsia="BIZ UDPゴシック" w:hAnsi="BIZ UDPゴシック" w:hint="eastAsia"/>
          <w:sz w:val="24"/>
        </w:rPr>
        <w:lastRenderedPageBreak/>
        <w:t>２．</w:t>
      </w:r>
      <w:r w:rsidR="004922A7" w:rsidRPr="00CB4FCF">
        <w:rPr>
          <w:rFonts w:ascii="BIZ UDPゴシック" w:eastAsia="BIZ UDPゴシック" w:hAnsi="BIZ UDPゴシック" w:hint="eastAsia"/>
          <w:sz w:val="24"/>
        </w:rPr>
        <w:t>１</w:t>
      </w:r>
      <w:r w:rsidR="00370F29" w:rsidRPr="00CB4FCF">
        <w:rPr>
          <w:rFonts w:ascii="BIZ UDPゴシック" w:eastAsia="BIZ UDPゴシック" w:hAnsi="BIZ UDPゴシック"/>
          <w:sz w:val="24"/>
        </w:rPr>
        <w:t>果</w:t>
      </w:r>
      <w:r w:rsidR="00370F29" w:rsidRPr="00CB4FCF">
        <w:rPr>
          <w:rFonts w:ascii="BIZ UDPゴシック" w:eastAsia="BIZ UDPゴシック" w:hAnsi="BIZ UDPゴシック" w:hint="eastAsia"/>
          <w:sz w:val="24"/>
        </w:rPr>
        <w:t>の等級別</w:t>
      </w:r>
      <w:r w:rsidR="00370F29" w:rsidRPr="00CB4FCF">
        <w:rPr>
          <w:rFonts w:ascii="BIZ UDPゴシック" w:eastAsia="BIZ UDPゴシック" w:hAnsi="BIZ UDPゴシック"/>
          <w:sz w:val="24"/>
        </w:rPr>
        <w:t>基準</w:t>
      </w:r>
    </w:p>
    <w:tbl>
      <w:tblPr>
        <w:tblStyle w:val="a3"/>
        <w:tblW w:w="0" w:type="auto"/>
        <w:tblInd w:w="392" w:type="dxa"/>
        <w:tblLook w:val="04A0" w:firstRow="1" w:lastRow="0" w:firstColumn="1" w:lastColumn="0" w:noHBand="0" w:noVBand="1"/>
      </w:tblPr>
      <w:tblGrid>
        <w:gridCol w:w="1540"/>
        <w:gridCol w:w="1818"/>
        <w:gridCol w:w="1957"/>
        <w:gridCol w:w="1961"/>
        <w:gridCol w:w="1960"/>
      </w:tblGrid>
      <w:tr w:rsidR="00185933" w:rsidRPr="00CB4FCF" w14:paraId="4D6221F0" w14:textId="77777777" w:rsidTr="00370F29">
        <w:tc>
          <w:tcPr>
            <w:tcW w:w="1559" w:type="dxa"/>
          </w:tcPr>
          <w:p w14:paraId="15BBC517" w14:textId="77777777" w:rsidR="002D5903" w:rsidRPr="00CB4FCF" w:rsidRDefault="001772DF">
            <w:pPr>
              <w:rPr>
                <w:rFonts w:ascii="BIZ UDPゴシック" w:eastAsia="BIZ UDPゴシック" w:hAnsi="BIZ UDPゴシック"/>
                <w:szCs w:val="21"/>
              </w:rPr>
            </w:pPr>
            <w:r w:rsidRPr="00CB4FCF">
              <w:rPr>
                <w:rFonts w:ascii="BIZ UDPゴシック" w:eastAsia="BIZ UDPゴシック" w:hAnsi="BIZ UDPゴシック" w:hint="eastAsia"/>
                <w:szCs w:val="21"/>
              </w:rPr>
              <w:t>等級</w:t>
            </w:r>
          </w:p>
        </w:tc>
        <w:tc>
          <w:tcPr>
            <w:tcW w:w="1843" w:type="dxa"/>
          </w:tcPr>
          <w:p w14:paraId="5F84C85D" w14:textId="77777777" w:rsidR="002D5903" w:rsidRPr="00CB4FCF" w:rsidRDefault="001772DF" w:rsidP="000C50A1">
            <w:pPr>
              <w:jc w:val="cente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特選</w:t>
            </w:r>
          </w:p>
        </w:tc>
        <w:tc>
          <w:tcPr>
            <w:tcW w:w="1984" w:type="dxa"/>
          </w:tcPr>
          <w:p w14:paraId="04077CCB" w14:textId="77777777" w:rsidR="002D5903" w:rsidRPr="00CB4FCF" w:rsidRDefault="001772DF" w:rsidP="000C50A1">
            <w:pPr>
              <w:jc w:val="cente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特</w:t>
            </w:r>
          </w:p>
        </w:tc>
        <w:tc>
          <w:tcPr>
            <w:tcW w:w="1985" w:type="dxa"/>
          </w:tcPr>
          <w:p w14:paraId="2E4B2587" w14:textId="77777777" w:rsidR="002D5903" w:rsidRPr="00CB4FCF" w:rsidRDefault="001772DF" w:rsidP="000C50A1">
            <w:pPr>
              <w:jc w:val="cente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特</w:t>
            </w:r>
            <w:r w:rsidRPr="00CB4FCF">
              <w:rPr>
                <w:rFonts w:ascii="BIZ UDPゴシック" w:eastAsia="BIZ UDPゴシック" w:hAnsi="BIZ UDPゴシック"/>
                <w:color w:val="FF0000"/>
                <w:szCs w:val="21"/>
              </w:rPr>
              <w:t>Ａ</w:t>
            </w:r>
          </w:p>
        </w:tc>
        <w:tc>
          <w:tcPr>
            <w:tcW w:w="1984" w:type="dxa"/>
          </w:tcPr>
          <w:p w14:paraId="13EB8536" w14:textId="77777777" w:rsidR="002D5903" w:rsidRPr="00CB4FCF" w:rsidRDefault="001772DF" w:rsidP="000C50A1">
            <w:pPr>
              <w:jc w:val="cente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秀</w:t>
            </w:r>
          </w:p>
        </w:tc>
      </w:tr>
      <w:tr w:rsidR="00185933" w:rsidRPr="00CB4FCF" w14:paraId="2A05D2A3" w14:textId="77777777" w:rsidTr="00370F29">
        <w:tc>
          <w:tcPr>
            <w:tcW w:w="1559" w:type="dxa"/>
          </w:tcPr>
          <w:p w14:paraId="48BCCC4E" w14:textId="77777777" w:rsidR="002D5903" w:rsidRPr="00CB4FCF" w:rsidRDefault="001772DF">
            <w:pPr>
              <w:rPr>
                <w:rFonts w:ascii="BIZ UDPゴシック" w:eastAsia="BIZ UDPゴシック" w:hAnsi="BIZ UDPゴシック"/>
                <w:szCs w:val="21"/>
              </w:rPr>
            </w:pPr>
            <w:r w:rsidRPr="00CB4FCF">
              <w:rPr>
                <w:rFonts w:ascii="BIZ UDPゴシック" w:eastAsia="BIZ UDPゴシック" w:hAnsi="BIZ UDPゴシック" w:hint="eastAsia"/>
                <w:szCs w:val="21"/>
              </w:rPr>
              <w:t>形状</w:t>
            </w:r>
          </w:p>
        </w:tc>
        <w:tc>
          <w:tcPr>
            <w:tcW w:w="1843" w:type="dxa"/>
          </w:tcPr>
          <w:p w14:paraId="0DF69731" w14:textId="77777777" w:rsidR="002D5903" w:rsidRPr="00CB4FCF" w:rsidRDefault="000C50A1">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優秀</w:t>
            </w:r>
            <w:r w:rsidRPr="00CB4FCF">
              <w:rPr>
                <w:rFonts w:ascii="BIZ UDPゴシック" w:eastAsia="BIZ UDPゴシック" w:hAnsi="BIZ UDPゴシック"/>
                <w:color w:val="FF0000"/>
                <w:szCs w:val="21"/>
              </w:rPr>
              <w:t>なもの</w:t>
            </w:r>
          </w:p>
        </w:tc>
        <w:tc>
          <w:tcPr>
            <w:tcW w:w="1984" w:type="dxa"/>
          </w:tcPr>
          <w:p w14:paraId="4812F7E2" w14:textId="77777777" w:rsidR="002D5903" w:rsidRPr="00CB4FCF" w:rsidRDefault="000C50A1">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秀でた</w:t>
            </w:r>
            <w:r w:rsidRPr="00CB4FCF">
              <w:rPr>
                <w:rFonts w:ascii="BIZ UDPゴシック" w:eastAsia="BIZ UDPゴシック" w:hAnsi="BIZ UDPゴシック"/>
                <w:color w:val="FF0000"/>
                <w:szCs w:val="21"/>
              </w:rPr>
              <w:t>もの</w:t>
            </w:r>
          </w:p>
        </w:tc>
        <w:tc>
          <w:tcPr>
            <w:tcW w:w="1985" w:type="dxa"/>
          </w:tcPr>
          <w:p w14:paraId="1ABC8513" w14:textId="77777777" w:rsidR="002D5903" w:rsidRPr="00CB4FCF" w:rsidRDefault="000C50A1">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優良なもの</w:t>
            </w:r>
            <w:r w:rsidR="0005290E" w:rsidRPr="00CB4FCF">
              <w:rPr>
                <w:rFonts w:ascii="BIZ UDPゴシック" w:eastAsia="BIZ UDPゴシック" w:hAnsi="BIZ UDPゴシック" w:hint="eastAsia"/>
                <w:color w:val="FF0000"/>
                <w:szCs w:val="21"/>
              </w:rPr>
              <w:t>。</w:t>
            </w:r>
          </w:p>
        </w:tc>
        <w:tc>
          <w:tcPr>
            <w:tcW w:w="1984" w:type="dxa"/>
          </w:tcPr>
          <w:p w14:paraId="4D49F9ED" w14:textId="77777777" w:rsidR="002D5903" w:rsidRPr="00CB4FCF" w:rsidRDefault="000C50A1">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良好な</w:t>
            </w:r>
            <w:r w:rsidRPr="00CB4FCF">
              <w:rPr>
                <w:rFonts w:ascii="BIZ UDPゴシック" w:eastAsia="BIZ UDPゴシック" w:hAnsi="BIZ UDPゴシック"/>
                <w:color w:val="FF0000"/>
                <w:szCs w:val="21"/>
              </w:rPr>
              <w:t>もの</w:t>
            </w:r>
            <w:r w:rsidR="0005290E" w:rsidRPr="00CB4FCF">
              <w:rPr>
                <w:rFonts w:ascii="BIZ UDPゴシック" w:eastAsia="BIZ UDPゴシック" w:hAnsi="BIZ UDPゴシック" w:hint="eastAsia"/>
                <w:color w:val="FF0000"/>
                <w:szCs w:val="21"/>
              </w:rPr>
              <w:t>。</w:t>
            </w:r>
          </w:p>
        </w:tc>
      </w:tr>
      <w:tr w:rsidR="00185933" w:rsidRPr="00CB4FCF" w14:paraId="392F7191" w14:textId="77777777" w:rsidTr="00370F29">
        <w:tc>
          <w:tcPr>
            <w:tcW w:w="1559" w:type="dxa"/>
          </w:tcPr>
          <w:p w14:paraId="3C6E9361" w14:textId="77777777" w:rsidR="004577A4" w:rsidRPr="00CB4FCF" w:rsidRDefault="004577A4">
            <w:pPr>
              <w:rPr>
                <w:rFonts w:ascii="BIZ UDPゴシック" w:eastAsia="BIZ UDPゴシック" w:hAnsi="BIZ UDPゴシック"/>
                <w:szCs w:val="21"/>
              </w:rPr>
            </w:pPr>
            <w:r w:rsidRPr="00CB4FCF">
              <w:rPr>
                <w:rFonts w:ascii="BIZ UDPゴシック" w:eastAsia="BIZ UDPゴシック" w:hAnsi="BIZ UDPゴシック" w:hint="eastAsia"/>
                <w:szCs w:val="21"/>
              </w:rPr>
              <w:t>つるさび</w:t>
            </w:r>
          </w:p>
        </w:tc>
        <w:tc>
          <w:tcPr>
            <w:tcW w:w="3827" w:type="dxa"/>
            <w:gridSpan w:val="2"/>
          </w:tcPr>
          <w:p w14:paraId="7918B3BF" w14:textId="77777777" w:rsidR="004577A4" w:rsidRPr="00CB4FCF" w:rsidRDefault="004577A4" w:rsidP="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肩まで上らない</w:t>
            </w:r>
            <w:r w:rsidRPr="00CB4FCF">
              <w:rPr>
                <w:rFonts w:ascii="BIZ UDPゴシック" w:eastAsia="BIZ UDPゴシック" w:hAnsi="BIZ UDPゴシック"/>
                <w:color w:val="FF0000"/>
                <w:szCs w:val="21"/>
              </w:rPr>
              <w:t>もの</w:t>
            </w:r>
          </w:p>
        </w:tc>
        <w:tc>
          <w:tcPr>
            <w:tcW w:w="1985" w:type="dxa"/>
          </w:tcPr>
          <w:p w14:paraId="43B4997A" w14:textId="77777777" w:rsidR="004577A4" w:rsidRPr="00CB4FCF" w:rsidRDefault="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肩に</w:t>
            </w:r>
            <w:r w:rsidRPr="00CB4FCF">
              <w:rPr>
                <w:rFonts w:ascii="BIZ UDPゴシック" w:eastAsia="BIZ UDPゴシック" w:hAnsi="BIZ UDPゴシック"/>
                <w:color w:val="FF0000"/>
                <w:szCs w:val="21"/>
              </w:rPr>
              <w:t>上り、その周囲</w:t>
            </w:r>
            <w:r w:rsidRPr="00CB4FCF">
              <w:rPr>
                <w:rFonts w:ascii="BIZ UDPゴシック" w:eastAsia="BIZ UDPゴシック" w:hAnsi="BIZ UDPゴシック" w:hint="eastAsia"/>
                <w:color w:val="FF0000"/>
                <w:szCs w:val="21"/>
              </w:rPr>
              <w:t>５</w:t>
            </w:r>
            <w:r w:rsidRPr="00CB4FCF">
              <w:rPr>
                <w:rFonts w:ascii="BIZ UDPゴシック" w:eastAsia="BIZ UDPゴシック" w:hAnsi="BIZ UDPゴシック"/>
                <w:color w:val="FF0000"/>
                <w:szCs w:val="21"/>
              </w:rPr>
              <w:t>分の１以下のもの</w:t>
            </w:r>
            <w:r w:rsidR="0005290E" w:rsidRPr="00CB4FCF">
              <w:rPr>
                <w:rFonts w:ascii="BIZ UDPゴシック" w:eastAsia="BIZ UDPゴシック" w:hAnsi="BIZ UDPゴシック" w:hint="eastAsia"/>
                <w:color w:val="FF0000"/>
                <w:szCs w:val="21"/>
              </w:rPr>
              <w:t>。</w:t>
            </w:r>
          </w:p>
        </w:tc>
        <w:tc>
          <w:tcPr>
            <w:tcW w:w="1984" w:type="dxa"/>
          </w:tcPr>
          <w:p w14:paraId="0270B72A" w14:textId="77777777" w:rsidR="004577A4" w:rsidRPr="00CB4FCF" w:rsidRDefault="004577A4" w:rsidP="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肩に上り、その周囲３分の１以下のもの</w:t>
            </w:r>
            <w:r w:rsidR="0005290E" w:rsidRPr="00CB4FCF">
              <w:rPr>
                <w:rFonts w:ascii="BIZ UDPゴシック" w:eastAsia="BIZ UDPゴシック" w:hAnsi="BIZ UDPゴシック" w:hint="eastAsia"/>
                <w:color w:val="FF0000"/>
                <w:szCs w:val="21"/>
              </w:rPr>
              <w:t>。</w:t>
            </w:r>
          </w:p>
        </w:tc>
      </w:tr>
      <w:tr w:rsidR="00185933" w:rsidRPr="00CB4FCF" w14:paraId="34BDD364" w14:textId="77777777" w:rsidTr="00370F29">
        <w:tc>
          <w:tcPr>
            <w:tcW w:w="1559" w:type="dxa"/>
          </w:tcPr>
          <w:p w14:paraId="6C24A111" w14:textId="77777777" w:rsidR="004577A4" w:rsidRPr="00CB4FCF" w:rsidRDefault="004577A4" w:rsidP="001772DF">
            <w:pPr>
              <w:rPr>
                <w:rFonts w:ascii="BIZ UDPゴシック" w:eastAsia="BIZ UDPゴシック" w:hAnsi="BIZ UDPゴシック"/>
                <w:szCs w:val="21"/>
              </w:rPr>
            </w:pPr>
            <w:r w:rsidRPr="00CB4FCF">
              <w:rPr>
                <w:rFonts w:ascii="BIZ UDPゴシック" w:eastAsia="BIZ UDPゴシック" w:hAnsi="BIZ UDPゴシック" w:hint="eastAsia"/>
                <w:szCs w:val="21"/>
              </w:rPr>
              <w:t>つるさび以外の</w:t>
            </w:r>
            <w:r w:rsidRPr="00CB4FCF">
              <w:rPr>
                <w:rFonts w:ascii="BIZ UDPゴシック" w:eastAsia="BIZ UDPゴシック" w:hAnsi="BIZ UDPゴシック"/>
                <w:szCs w:val="21"/>
              </w:rPr>
              <w:t>さび</w:t>
            </w:r>
          </w:p>
        </w:tc>
        <w:tc>
          <w:tcPr>
            <w:tcW w:w="3827" w:type="dxa"/>
            <w:gridSpan w:val="2"/>
          </w:tcPr>
          <w:p w14:paraId="5443EE67" w14:textId="77777777" w:rsidR="004577A4" w:rsidRPr="00CB4FCF" w:rsidRDefault="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平滑</w:t>
            </w:r>
            <w:r w:rsidRPr="00CB4FCF">
              <w:rPr>
                <w:rFonts w:ascii="BIZ UDPゴシック" w:eastAsia="BIZ UDPゴシック" w:hAnsi="BIZ UDPゴシック"/>
                <w:color w:val="FF0000"/>
                <w:szCs w:val="21"/>
              </w:rPr>
              <w:t>に</w:t>
            </w:r>
            <w:r w:rsidRPr="00CB4FCF">
              <w:rPr>
                <w:rFonts w:ascii="BIZ UDPゴシック" w:eastAsia="BIZ UDPゴシック" w:hAnsi="BIZ UDPゴシック" w:hint="eastAsia"/>
                <w:color w:val="FF0000"/>
                <w:szCs w:val="21"/>
              </w:rPr>
              <w:t>散在しており、</w:t>
            </w:r>
            <w:r w:rsidRPr="00CB4FCF">
              <w:rPr>
                <w:rFonts w:ascii="BIZ UDPゴシック" w:eastAsia="BIZ UDPゴシック" w:hAnsi="BIZ UDPゴシック"/>
                <w:color w:val="FF0000"/>
                <w:szCs w:val="21"/>
              </w:rPr>
              <w:t>総合して果面の</w:t>
            </w:r>
            <w:r w:rsidRPr="00CB4FCF">
              <w:rPr>
                <w:rFonts w:ascii="BIZ UDPゴシック" w:eastAsia="BIZ UDPゴシック" w:hAnsi="BIZ UDPゴシック" w:hint="eastAsia"/>
                <w:color w:val="FF0000"/>
                <w:szCs w:val="21"/>
              </w:rPr>
              <w:t>１０</w:t>
            </w:r>
            <w:r w:rsidRPr="00CB4FCF">
              <w:rPr>
                <w:rFonts w:ascii="BIZ UDPゴシック" w:eastAsia="BIZ UDPゴシック" w:hAnsi="BIZ UDPゴシック"/>
                <w:color w:val="FF0000"/>
                <w:szCs w:val="21"/>
              </w:rPr>
              <w:t>分の１以下のもの</w:t>
            </w:r>
          </w:p>
        </w:tc>
        <w:tc>
          <w:tcPr>
            <w:tcW w:w="1985" w:type="dxa"/>
          </w:tcPr>
          <w:p w14:paraId="4D1DCE8B" w14:textId="77777777" w:rsidR="004577A4" w:rsidRPr="00CB4FCF" w:rsidRDefault="00BF0034" w:rsidP="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同上</w:t>
            </w:r>
          </w:p>
        </w:tc>
        <w:tc>
          <w:tcPr>
            <w:tcW w:w="1984" w:type="dxa"/>
          </w:tcPr>
          <w:p w14:paraId="0B897E45" w14:textId="77777777" w:rsidR="004577A4" w:rsidRPr="00CB4FCF" w:rsidRDefault="00BF0034" w:rsidP="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同上</w:t>
            </w:r>
          </w:p>
        </w:tc>
      </w:tr>
      <w:tr w:rsidR="00185933" w:rsidRPr="00CB4FCF" w14:paraId="4D2A7206" w14:textId="77777777" w:rsidTr="00370F29">
        <w:tc>
          <w:tcPr>
            <w:tcW w:w="1559" w:type="dxa"/>
          </w:tcPr>
          <w:p w14:paraId="71637140" w14:textId="77777777" w:rsidR="004577A4" w:rsidRPr="00CB4FCF" w:rsidRDefault="004577A4">
            <w:pPr>
              <w:rPr>
                <w:rFonts w:ascii="BIZ UDPゴシック" w:eastAsia="BIZ UDPゴシック" w:hAnsi="BIZ UDPゴシック"/>
                <w:szCs w:val="21"/>
              </w:rPr>
            </w:pPr>
            <w:r w:rsidRPr="00CB4FCF">
              <w:rPr>
                <w:rFonts w:ascii="BIZ UDPゴシック" w:eastAsia="BIZ UDPゴシック" w:hAnsi="BIZ UDPゴシック" w:hint="eastAsia"/>
                <w:szCs w:val="21"/>
              </w:rPr>
              <w:t>日やけ</w:t>
            </w:r>
          </w:p>
        </w:tc>
        <w:tc>
          <w:tcPr>
            <w:tcW w:w="3827" w:type="dxa"/>
            <w:gridSpan w:val="2"/>
          </w:tcPr>
          <w:p w14:paraId="0EFCA0DC" w14:textId="77777777" w:rsidR="004577A4" w:rsidRPr="00CB4FCF" w:rsidRDefault="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認めない</w:t>
            </w:r>
          </w:p>
        </w:tc>
        <w:tc>
          <w:tcPr>
            <w:tcW w:w="1985" w:type="dxa"/>
          </w:tcPr>
          <w:p w14:paraId="0CB3CE19" w14:textId="77777777" w:rsidR="004577A4" w:rsidRPr="00CB4FCF" w:rsidRDefault="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薄桃色</w:t>
            </w:r>
            <w:r w:rsidRPr="00CB4FCF">
              <w:rPr>
                <w:rFonts w:ascii="BIZ UDPゴシック" w:eastAsia="BIZ UDPゴシック" w:hAnsi="BIZ UDPゴシック"/>
                <w:color w:val="FF0000"/>
                <w:szCs w:val="21"/>
              </w:rPr>
              <w:t>で直径1.0</w:t>
            </w:r>
            <w:r w:rsidRPr="00CB4FCF">
              <w:rPr>
                <w:rFonts w:ascii="BIZ UDPゴシック" w:eastAsia="BIZ UDPゴシック" w:hAnsi="BIZ UDPゴシック" w:hint="eastAsia"/>
                <w:color w:val="FF0000"/>
                <w:szCs w:val="21"/>
              </w:rPr>
              <w:t>㎜</w:t>
            </w:r>
            <w:r w:rsidRPr="00CB4FCF">
              <w:rPr>
                <w:rFonts w:ascii="BIZ UDPゴシック" w:eastAsia="BIZ UDPゴシック" w:hAnsi="BIZ UDPゴシック"/>
                <w:color w:val="FF0000"/>
                <w:szCs w:val="21"/>
              </w:rPr>
              <w:t>以下のもの</w:t>
            </w:r>
            <w:r w:rsidR="0005290E" w:rsidRPr="00CB4FCF">
              <w:rPr>
                <w:rFonts w:ascii="BIZ UDPゴシック" w:eastAsia="BIZ UDPゴシック" w:hAnsi="BIZ UDPゴシック" w:hint="eastAsia"/>
                <w:color w:val="FF0000"/>
                <w:szCs w:val="21"/>
              </w:rPr>
              <w:t>。</w:t>
            </w:r>
          </w:p>
        </w:tc>
        <w:tc>
          <w:tcPr>
            <w:tcW w:w="1984" w:type="dxa"/>
          </w:tcPr>
          <w:p w14:paraId="68F65512" w14:textId="77777777" w:rsidR="004577A4" w:rsidRPr="00CB4FCF" w:rsidRDefault="004577A4" w:rsidP="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薄桃色</w:t>
            </w:r>
            <w:r w:rsidRPr="00CB4FCF">
              <w:rPr>
                <w:rFonts w:ascii="BIZ UDPゴシック" w:eastAsia="BIZ UDPゴシック" w:hAnsi="BIZ UDPゴシック"/>
                <w:color w:val="FF0000"/>
                <w:szCs w:val="21"/>
              </w:rPr>
              <w:t>で直径</w:t>
            </w:r>
            <w:r w:rsidRPr="00CB4FCF">
              <w:rPr>
                <w:rFonts w:ascii="BIZ UDPゴシック" w:eastAsia="BIZ UDPゴシック" w:hAnsi="BIZ UDPゴシック" w:hint="eastAsia"/>
                <w:color w:val="FF0000"/>
                <w:szCs w:val="21"/>
              </w:rPr>
              <w:t>2</w:t>
            </w:r>
            <w:r w:rsidRPr="00CB4FCF">
              <w:rPr>
                <w:rFonts w:ascii="BIZ UDPゴシック" w:eastAsia="BIZ UDPゴシック" w:hAnsi="BIZ UDPゴシック"/>
                <w:color w:val="FF0000"/>
                <w:szCs w:val="21"/>
              </w:rPr>
              <w:t>.0</w:t>
            </w:r>
            <w:r w:rsidRPr="00CB4FCF">
              <w:rPr>
                <w:rFonts w:ascii="BIZ UDPゴシック" w:eastAsia="BIZ UDPゴシック" w:hAnsi="BIZ UDPゴシック" w:hint="eastAsia"/>
                <w:color w:val="FF0000"/>
                <w:szCs w:val="21"/>
              </w:rPr>
              <w:t>㎜</w:t>
            </w:r>
            <w:r w:rsidRPr="00CB4FCF">
              <w:rPr>
                <w:rFonts w:ascii="BIZ UDPゴシック" w:eastAsia="BIZ UDPゴシック" w:hAnsi="BIZ UDPゴシック"/>
                <w:color w:val="FF0000"/>
                <w:szCs w:val="21"/>
              </w:rPr>
              <w:t>以下のもの</w:t>
            </w:r>
            <w:r w:rsidR="0005290E" w:rsidRPr="00CB4FCF">
              <w:rPr>
                <w:rFonts w:ascii="BIZ UDPゴシック" w:eastAsia="BIZ UDPゴシック" w:hAnsi="BIZ UDPゴシック" w:hint="eastAsia"/>
                <w:color w:val="FF0000"/>
                <w:szCs w:val="21"/>
              </w:rPr>
              <w:t>。</w:t>
            </w:r>
          </w:p>
        </w:tc>
      </w:tr>
      <w:tr w:rsidR="00185933" w:rsidRPr="00CB4FCF" w14:paraId="65F1F1D7" w14:textId="77777777" w:rsidTr="00370F29">
        <w:tc>
          <w:tcPr>
            <w:tcW w:w="1559" w:type="dxa"/>
          </w:tcPr>
          <w:p w14:paraId="70652BE4" w14:textId="77777777" w:rsidR="004577A4" w:rsidRPr="00CB4FCF" w:rsidRDefault="004577A4">
            <w:pPr>
              <w:rPr>
                <w:rFonts w:ascii="BIZ UDPゴシック" w:eastAsia="BIZ UDPゴシック" w:hAnsi="BIZ UDPゴシック"/>
                <w:szCs w:val="21"/>
              </w:rPr>
            </w:pPr>
            <w:r w:rsidRPr="00CB4FCF">
              <w:rPr>
                <w:rFonts w:ascii="BIZ UDPゴシック" w:eastAsia="BIZ UDPゴシック" w:hAnsi="BIZ UDPゴシック" w:hint="eastAsia"/>
                <w:szCs w:val="21"/>
              </w:rPr>
              <w:t>黒点病</w:t>
            </w:r>
          </w:p>
        </w:tc>
        <w:tc>
          <w:tcPr>
            <w:tcW w:w="3827" w:type="dxa"/>
            <w:gridSpan w:val="2"/>
          </w:tcPr>
          <w:p w14:paraId="7451B041" w14:textId="77777777" w:rsidR="004577A4" w:rsidRPr="00CB4FCF" w:rsidRDefault="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認めない</w:t>
            </w:r>
          </w:p>
        </w:tc>
        <w:tc>
          <w:tcPr>
            <w:tcW w:w="1985" w:type="dxa"/>
          </w:tcPr>
          <w:p w14:paraId="7CE39323" w14:textId="77777777" w:rsidR="004577A4" w:rsidRPr="00CB4FCF" w:rsidRDefault="004577A4">
            <w:pPr>
              <w:rPr>
                <w:rFonts w:ascii="BIZ UDPゴシック" w:eastAsia="BIZ UDPゴシック" w:hAnsi="BIZ UDPゴシック"/>
                <w:color w:val="FF0000"/>
                <w:sz w:val="20"/>
                <w:szCs w:val="21"/>
              </w:rPr>
            </w:pPr>
            <w:r w:rsidRPr="00CB4FCF">
              <w:rPr>
                <w:rFonts w:ascii="BIZ UDPゴシック" w:eastAsia="BIZ UDPゴシック" w:hAnsi="BIZ UDPゴシック" w:hint="eastAsia"/>
                <w:color w:val="FF0000"/>
                <w:sz w:val="20"/>
                <w:szCs w:val="21"/>
              </w:rPr>
              <w:t>直径0.3㎝</w:t>
            </w:r>
            <w:r w:rsidRPr="00CB4FCF">
              <w:rPr>
                <w:rFonts w:ascii="BIZ UDPゴシック" w:eastAsia="BIZ UDPゴシック" w:hAnsi="BIZ UDPゴシック"/>
                <w:color w:val="FF0000"/>
                <w:sz w:val="20"/>
                <w:szCs w:val="21"/>
              </w:rPr>
              <w:t>以下で</w:t>
            </w:r>
            <w:r w:rsidRPr="00CB4FCF">
              <w:rPr>
                <w:rFonts w:ascii="BIZ UDPゴシック" w:eastAsia="BIZ UDPゴシック" w:hAnsi="BIZ UDPゴシック" w:hint="eastAsia"/>
                <w:color w:val="FF0000"/>
                <w:sz w:val="20"/>
                <w:szCs w:val="21"/>
              </w:rPr>
              <w:t>５</w:t>
            </w:r>
            <w:r w:rsidRPr="00CB4FCF">
              <w:rPr>
                <w:rFonts w:ascii="BIZ UDPゴシック" w:eastAsia="BIZ UDPゴシック" w:hAnsi="BIZ UDPゴシック"/>
                <w:color w:val="FF0000"/>
                <w:sz w:val="20"/>
                <w:szCs w:val="21"/>
              </w:rPr>
              <w:t>個以下のもの</w:t>
            </w:r>
            <w:r w:rsidR="00370F29" w:rsidRPr="00CB4FCF">
              <w:rPr>
                <w:rFonts w:ascii="BIZ UDPゴシック" w:eastAsia="BIZ UDPゴシック" w:hAnsi="BIZ UDPゴシック" w:hint="eastAsia"/>
                <w:color w:val="FF0000"/>
                <w:sz w:val="20"/>
                <w:szCs w:val="21"/>
              </w:rPr>
              <w:t>。</w:t>
            </w:r>
          </w:p>
        </w:tc>
        <w:tc>
          <w:tcPr>
            <w:tcW w:w="1984" w:type="dxa"/>
          </w:tcPr>
          <w:p w14:paraId="4190AAB6" w14:textId="77777777" w:rsidR="004577A4" w:rsidRPr="00CB4FCF" w:rsidRDefault="004577A4" w:rsidP="004577A4">
            <w:pPr>
              <w:rPr>
                <w:rFonts w:ascii="BIZ UDPゴシック" w:eastAsia="BIZ UDPゴシック" w:hAnsi="BIZ UDPゴシック"/>
                <w:color w:val="FF0000"/>
                <w:sz w:val="20"/>
                <w:szCs w:val="21"/>
              </w:rPr>
            </w:pPr>
            <w:r w:rsidRPr="00CB4FCF">
              <w:rPr>
                <w:rFonts w:ascii="BIZ UDPゴシック" w:eastAsia="BIZ UDPゴシック" w:hAnsi="BIZ UDPゴシック" w:hint="eastAsia"/>
                <w:color w:val="FF0000"/>
                <w:sz w:val="20"/>
                <w:szCs w:val="21"/>
              </w:rPr>
              <w:t>直径0.3㎝</w:t>
            </w:r>
            <w:r w:rsidRPr="00CB4FCF">
              <w:rPr>
                <w:rFonts w:ascii="BIZ UDPゴシック" w:eastAsia="BIZ UDPゴシック" w:hAnsi="BIZ UDPゴシック"/>
                <w:color w:val="FF0000"/>
                <w:sz w:val="20"/>
                <w:szCs w:val="21"/>
              </w:rPr>
              <w:t>以下で</w:t>
            </w:r>
            <w:r w:rsidRPr="00CB4FCF">
              <w:rPr>
                <w:rFonts w:ascii="BIZ UDPゴシック" w:eastAsia="BIZ UDPゴシック" w:hAnsi="BIZ UDPゴシック" w:hint="eastAsia"/>
                <w:color w:val="FF0000"/>
                <w:sz w:val="20"/>
                <w:szCs w:val="21"/>
              </w:rPr>
              <w:t>10</w:t>
            </w:r>
            <w:r w:rsidRPr="00CB4FCF">
              <w:rPr>
                <w:rFonts w:ascii="BIZ UDPゴシック" w:eastAsia="BIZ UDPゴシック" w:hAnsi="BIZ UDPゴシック"/>
                <w:color w:val="FF0000"/>
                <w:sz w:val="20"/>
                <w:szCs w:val="21"/>
              </w:rPr>
              <w:t>個以下のもの</w:t>
            </w:r>
            <w:r w:rsidR="00370F29" w:rsidRPr="00CB4FCF">
              <w:rPr>
                <w:rFonts w:ascii="BIZ UDPゴシック" w:eastAsia="BIZ UDPゴシック" w:hAnsi="BIZ UDPゴシック" w:hint="eastAsia"/>
                <w:color w:val="FF0000"/>
                <w:sz w:val="20"/>
                <w:szCs w:val="21"/>
              </w:rPr>
              <w:t>。</w:t>
            </w:r>
          </w:p>
        </w:tc>
      </w:tr>
      <w:tr w:rsidR="00185933" w:rsidRPr="00CB4FCF" w14:paraId="1E6F78FD" w14:textId="77777777" w:rsidTr="00370F29">
        <w:tc>
          <w:tcPr>
            <w:tcW w:w="1559" w:type="dxa"/>
          </w:tcPr>
          <w:p w14:paraId="0DD7AA43" w14:textId="77777777" w:rsidR="004577A4" w:rsidRPr="00CB4FCF" w:rsidRDefault="004577A4">
            <w:pPr>
              <w:rPr>
                <w:rFonts w:ascii="BIZ UDPゴシック" w:eastAsia="BIZ UDPゴシック" w:hAnsi="BIZ UDPゴシック"/>
                <w:szCs w:val="21"/>
              </w:rPr>
            </w:pPr>
            <w:r w:rsidRPr="00CB4FCF">
              <w:rPr>
                <w:rFonts w:ascii="BIZ UDPゴシック" w:eastAsia="BIZ UDPゴシック" w:hAnsi="BIZ UDPゴシック" w:hint="eastAsia"/>
                <w:szCs w:val="21"/>
              </w:rPr>
              <w:t>なめり</w:t>
            </w:r>
          </w:p>
        </w:tc>
        <w:tc>
          <w:tcPr>
            <w:tcW w:w="3827" w:type="dxa"/>
            <w:gridSpan w:val="2"/>
          </w:tcPr>
          <w:p w14:paraId="25AB880F" w14:textId="77777777" w:rsidR="004577A4" w:rsidRPr="00CB4FCF" w:rsidRDefault="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認めない</w:t>
            </w:r>
          </w:p>
        </w:tc>
        <w:tc>
          <w:tcPr>
            <w:tcW w:w="1985" w:type="dxa"/>
          </w:tcPr>
          <w:p w14:paraId="408F785F" w14:textId="77777777" w:rsidR="004577A4" w:rsidRPr="00CB4FCF" w:rsidRDefault="004577A4">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平滑</w:t>
            </w:r>
            <w:r w:rsidRPr="00CB4FCF">
              <w:rPr>
                <w:rFonts w:ascii="BIZ UDPゴシック" w:eastAsia="BIZ UDPゴシック" w:hAnsi="BIZ UDPゴシック"/>
                <w:color w:val="FF0000"/>
                <w:szCs w:val="21"/>
              </w:rPr>
              <w:t>で直径</w:t>
            </w:r>
            <w:r w:rsidRPr="00CB4FCF">
              <w:rPr>
                <w:rFonts w:ascii="BIZ UDPゴシック" w:eastAsia="BIZ UDPゴシック" w:hAnsi="BIZ UDPゴシック" w:hint="eastAsia"/>
                <w:color w:val="FF0000"/>
                <w:szCs w:val="21"/>
              </w:rPr>
              <w:t>0.9㎝</w:t>
            </w:r>
            <w:r w:rsidRPr="00CB4FCF">
              <w:rPr>
                <w:rFonts w:ascii="BIZ UDPゴシック" w:eastAsia="BIZ UDPゴシック" w:hAnsi="BIZ UDPゴシック"/>
                <w:color w:val="FF0000"/>
                <w:szCs w:val="21"/>
              </w:rPr>
              <w:t>以下のもの</w:t>
            </w:r>
            <w:r w:rsidR="0005290E" w:rsidRPr="00CB4FCF">
              <w:rPr>
                <w:rFonts w:ascii="BIZ UDPゴシック" w:eastAsia="BIZ UDPゴシック" w:hAnsi="BIZ UDPゴシック" w:hint="eastAsia"/>
                <w:color w:val="FF0000"/>
                <w:szCs w:val="21"/>
              </w:rPr>
              <w:t>。</w:t>
            </w:r>
          </w:p>
        </w:tc>
        <w:tc>
          <w:tcPr>
            <w:tcW w:w="1984" w:type="dxa"/>
          </w:tcPr>
          <w:p w14:paraId="5B09B4F1" w14:textId="77777777" w:rsidR="004577A4" w:rsidRPr="00CB4FCF" w:rsidRDefault="004577A4" w:rsidP="00370F29">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平滑</w:t>
            </w:r>
            <w:r w:rsidRPr="00CB4FCF">
              <w:rPr>
                <w:rFonts w:ascii="BIZ UDPゴシック" w:eastAsia="BIZ UDPゴシック" w:hAnsi="BIZ UDPゴシック"/>
                <w:color w:val="FF0000"/>
                <w:szCs w:val="21"/>
              </w:rPr>
              <w:t>で直径</w:t>
            </w:r>
            <w:r w:rsidR="00370F29" w:rsidRPr="00CB4FCF">
              <w:rPr>
                <w:rFonts w:ascii="BIZ UDPゴシック" w:eastAsia="BIZ UDPゴシック" w:hAnsi="BIZ UDPゴシック" w:hint="eastAsia"/>
                <w:color w:val="FF0000"/>
                <w:szCs w:val="21"/>
              </w:rPr>
              <w:t>1.2</w:t>
            </w:r>
            <w:r w:rsidRPr="00CB4FCF">
              <w:rPr>
                <w:rFonts w:ascii="BIZ UDPゴシック" w:eastAsia="BIZ UDPゴシック" w:hAnsi="BIZ UDPゴシック" w:hint="eastAsia"/>
                <w:color w:val="FF0000"/>
                <w:szCs w:val="21"/>
              </w:rPr>
              <w:t>㎝</w:t>
            </w:r>
            <w:r w:rsidRPr="00CB4FCF">
              <w:rPr>
                <w:rFonts w:ascii="BIZ UDPゴシック" w:eastAsia="BIZ UDPゴシック" w:hAnsi="BIZ UDPゴシック"/>
                <w:color w:val="FF0000"/>
                <w:szCs w:val="21"/>
              </w:rPr>
              <w:t>以下のもの</w:t>
            </w:r>
          </w:p>
        </w:tc>
      </w:tr>
      <w:tr w:rsidR="00185933" w:rsidRPr="00CB4FCF" w14:paraId="7FAF7617" w14:textId="77777777" w:rsidTr="00370F29">
        <w:trPr>
          <w:trHeight w:val="663"/>
        </w:trPr>
        <w:tc>
          <w:tcPr>
            <w:tcW w:w="1559" w:type="dxa"/>
          </w:tcPr>
          <w:p w14:paraId="358149EB" w14:textId="77777777" w:rsidR="00370F29" w:rsidRPr="00CB4FCF" w:rsidRDefault="00370F29" w:rsidP="001772DF">
            <w:pPr>
              <w:rPr>
                <w:rFonts w:ascii="BIZ UDPゴシック" w:eastAsia="BIZ UDPゴシック" w:hAnsi="BIZ UDPゴシック"/>
                <w:szCs w:val="21"/>
              </w:rPr>
            </w:pPr>
            <w:r w:rsidRPr="00CB4FCF">
              <w:rPr>
                <w:rFonts w:ascii="BIZ UDPゴシック" w:eastAsia="BIZ UDPゴシック" w:hAnsi="BIZ UDPゴシック" w:hint="eastAsia"/>
                <w:szCs w:val="21"/>
              </w:rPr>
              <w:t>その他</w:t>
            </w:r>
            <w:r w:rsidRPr="00CB4FCF">
              <w:rPr>
                <w:rFonts w:ascii="BIZ UDPゴシック" w:eastAsia="BIZ UDPゴシック" w:hAnsi="BIZ UDPゴシック"/>
                <w:szCs w:val="21"/>
              </w:rPr>
              <w:t>の病害虫</w:t>
            </w:r>
          </w:p>
        </w:tc>
        <w:tc>
          <w:tcPr>
            <w:tcW w:w="3827" w:type="dxa"/>
            <w:gridSpan w:val="2"/>
          </w:tcPr>
          <w:p w14:paraId="3BFD8534" w14:textId="77777777" w:rsidR="00370F29" w:rsidRPr="00CB4FCF" w:rsidRDefault="00370F29">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認めない</w:t>
            </w:r>
          </w:p>
        </w:tc>
        <w:tc>
          <w:tcPr>
            <w:tcW w:w="3969" w:type="dxa"/>
            <w:gridSpan w:val="2"/>
          </w:tcPr>
          <w:p w14:paraId="07EBE4A6" w14:textId="77777777" w:rsidR="00370F29" w:rsidRPr="00CB4FCF" w:rsidRDefault="00370F29">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被害</w:t>
            </w:r>
            <w:r w:rsidRPr="00CB4FCF">
              <w:rPr>
                <w:rFonts w:ascii="BIZ UDPゴシック" w:eastAsia="BIZ UDPゴシック" w:hAnsi="BIZ UDPゴシック"/>
                <w:color w:val="FF0000"/>
                <w:szCs w:val="21"/>
              </w:rPr>
              <w:t>がほとんど果肉に及ばないもので目立たない</w:t>
            </w:r>
            <w:r w:rsidRPr="00CB4FCF">
              <w:rPr>
                <w:rFonts w:ascii="BIZ UDPゴシック" w:eastAsia="BIZ UDPゴシック" w:hAnsi="BIZ UDPゴシック" w:hint="eastAsia"/>
                <w:color w:val="FF0000"/>
                <w:szCs w:val="21"/>
              </w:rPr>
              <w:t>もの。</w:t>
            </w:r>
          </w:p>
        </w:tc>
      </w:tr>
      <w:tr w:rsidR="00185933" w:rsidRPr="00CB4FCF" w14:paraId="6E909A58" w14:textId="77777777" w:rsidTr="00370F29">
        <w:trPr>
          <w:trHeight w:val="360"/>
        </w:trPr>
        <w:tc>
          <w:tcPr>
            <w:tcW w:w="1559" w:type="dxa"/>
          </w:tcPr>
          <w:p w14:paraId="09523CA1" w14:textId="77777777" w:rsidR="00370F29" w:rsidRPr="00CB4FCF" w:rsidRDefault="00370F29" w:rsidP="000C50A1">
            <w:pPr>
              <w:rPr>
                <w:rFonts w:ascii="BIZ UDPゴシック" w:eastAsia="BIZ UDPゴシック" w:hAnsi="BIZ UDPゴシック"/>
                <w:szCs w:val="21"/>
              </w:rPr>
            </w:pPr>
            <w:r w:rsidRPr="00CB4FCF">
              <w:rPr>
                <w:rFonts w:ascii="BIZ UDPゴシック" w:eastAsia="BIZ UDPゴシック" w:hAnsi="BIZ UDPゴシック" w:hint="eastAsia"/>
                <w:szCs w:val="21"/>
              </w:rPr>
              <w:t>障害</w:t>
            </w:r>
          </w:p>
        </w:tc>
        <w:tc>
          <w:tcPr>
            <w:tcW w:w="3827" w:type="dxa"/>
            <w:gridSpan w:val="2"/>
          </w:tcPr>
          <w:p w14:paraId="32ECB219" w14:textId="77777777" w:rsidR="00370F29" w:rsidRPr="00CB4FCF" w:rsidRDefault="00370F29">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認めない</w:t>
            </w:r>
          </w:p>
        </w:tc>
        <w:tc>
          <w:tcPr>
            <w:tcW w:w="3969" w:type="dxa"/>
            <w:gridSpan w:val="2"/>
          </w:tcPr>
          <w:p w14:paraId="3D79391B" w14:textId="77777777" w:rsidR="00370F29" w:rsidRPr="00CB4FCF" w:rsidRDefault="00370F29">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刺傷、</w:t>
            </w:r>
            <w:r w:rsidRPr="00CB4FCF">
              <w:rPr>
                <w:rFonts w:ascii="BIZ UDPゴシック" w:eastAsia="BIZ UDPゴシック" w:hAnsi="BIZ UDPゴシック"/>
                <w:color w:val="FF0000"/>
                <w:szCs w:val="21"/>
              </w:rPr>
              <w:t>打</w:t>
            </w:r>
            <w:r w:rsidRPr="00CB4FCF">
              <w:rPr>
                <w:rFonts w:ascii="BIZ UDPゴシック" w:eastAsia="BIZ UDPゴシック" w:hAnsi="BIZ UDPゴシック" w:hint="eastAsia"/>
                <w:color w:val="FF0000"/>
                <w:szCs w:val="21"/>
              </w:rPr>
              <w:t>傷</w:t>
            </w:r>
            <w:r w:rsidRPr="00CB4FCF">
              <w:rPr>
                <w:rFonts w:ascii="BIZ UDPゴシック" w:eastAsia="BIZ UDPゴシック" w:hAnsi="BIZ UDPゴシック"/>
                <w:color w:val="FF0000"/>
                <w:szCs w:val="21"/>
              </w:rPr>
              <w:t>等の生傷、圧傷がないもの。枝ずれ</w:t>
            </w:r>
            <w:r w:rsidRPr="00CB4FCF">
              <w:rPr>
                <w:rFonts w:ascii="BIZ UDPゴシック" w:eastAsia="BIZ UDPゴシック" w:hAnsi="BIZ UDPゴシック" w:hint="eastAsia"/>
                <w:color w:val="FF0000"/>
                <w:szCs w:val="21"/>
              </w:rPr>
              <w:t>など</w:t>
            </w:r>
            <w:r w:rsidRPr="00CB4FCF">
              <w:rPr>
                <w:rFonts w:ascii="BIZ UDPゴシック" w:eastAsia="BIZ UDPゴシック" w:hAnsi="BIZ UDPゴシック"/>
                <w:color w:val="FF0000"/>
                <w:szCs w:val="21"/>
              </w:rPr>
              <w:t>損傷が目立たないもの。</w:t>
            </w:r>
          </w:p>
        </w:tc>
      </w:tr>
      <w:tr w:rsidR="00185933" w:rsidRPr="00CB4FCF" w14:paraId="0C64D088" w14:textId="77777777" w:rsidTr="00370F29">
        <w:trPr>
          <w:trHeight w:val="360"/>
        </w:trPr>
        <w:tc>
          <w:tcPr>
            <w:tcW w:w="1559" w:type="dxa"/>
          </w:tcPr>
          <w:p w14:paraId="3C7E247F" w14:textId="77777777" w:rsidR="00370F29" w:rsidRPr="00CB4FCF" w:rsidRDefault="00370F29" w:rsidP="000C50A1">
            <w:pPr>
              <w:rPr>
                <w:rFonts w:ascii="BIZ UDPゴシック" w:eastAsia="BIZ UDPゴシック" w:hAnsi="BIZ UDPゴシック"/>
                <w:szCs w:val="21"/>
              </w:rPr>
            </w:pPr>
            <w:r w:rsidRPr="00CB4FCF">
              <w:rPr>
                <w:rFonts w:ascii="BIZ UDPゴシック" w:eastAsia="BIZ UDPゴシック" w:hAnsi="BIZ UDPゴシック" w:hint="eastAsia"/>
                <w:szCs w:val="21"/>
              </w:rPr>
              <w:t>つる</w:t>
            </w:r>
            <w:r w:rsidRPr="00CB4FCF">
              <w:rPr>
                <w:rFonts w:ascii="BIZ UDPゴシック" w:eastAsia="BIZ UDPゴシック" w:hAnsi="BIZ UDPゴシック"/>
                <w:szCs w:val="21"/>
              </w:rPr>
              <w:t>抜け</w:t>
            </w:r>
          </w:p>
        </w:tc>
        <w:tc>
          <w:tcPr>
            <w:tcW w:w="5812" w:type="dxa"/>
            <w:gridSpan w:val="3"/>
          </w:tcPr>
          <w:p w14:paraId="4E4ADFCC" w14:textId="77777777" w:rsidR="00370F29" w:rsidRPr="00CB4FCF" w:rsidRDefault="00370F29">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認めない</w:t>
            </w:r>
          </w:p>
        </w:tc>
        <w:tc>
          <w:tcPr>
            <w:tcW w:w="1984" w:type="dxa"/>
          </w:tcPr>
          <w:p w14:paraId="29786FC6" w14:textId="77777777" w:rsidR="00370F29" w:rsidRPr="00CB4FCF" w:rsidRDefault="00370F29">
            <w:pPr>
              <w:rPr>
                <w:rFonts w:ascii="BIZ UDPゴシック" w:eastAsia="BIZ UDPゴシック" w:hAnsi="BIZ UDPゴシック"/>
                <w:color w:val="FF0000"/>
                <w:sz w:val="18"/>
                <w:szCs w:val="21"/>
              </w:rPr>
            </w:pPr>
            <w:r w:rsidRPr="00CB4FCF">
              <w:rPr>
                <w:rFonts w:ascii="BIZ UDPゴシック" w:eastAsia="BIZ UDPゴシック" w:hAnsi="BIZ UDPゴシック" w:hint="eastAsia"/>
                <w:color w:val="FF0000"/>
                <w:sz w:val="18"/>
                <w:szCs w:val="21"/>
              </w:rPr>
              <w:t>色沢</w:t>
            </w:r>
            <w:r w:rsidRPr="00CB4FCF">
              <w:rPr>
                <w:rFonts w:ascii="BIZ UDPゴシック" w:eastAsia="BIZ UDPゴシック" w:hAnsi="BIZ UDPゴシック"/>
                <w:color w:val="FF0000"/>
                <w:sz w:val="18"/>
                <w:szCs w:val="21"/>
              </w:rPr>
              <w:t>が</w:t>
            </w:r>
            <w:r w:rsidRPr="00CB4FCF">
              <w:rPr>
                <w:rFonts w:ascii="BIZ UDPゴシック" w:eastAsia="BIZ UDPゴシック" w:hAnsi="BIZ UDPゴシック" w:hint="eastAsia"/>
                <w:color w:val="FF0000"/>
                <w:sz w:val="18"/>
                <w:szCs w:val="21"/>
              </w:rPr>
              <w:t>秀でたもの。</w:t>
            </w:r>
          </w:p>
        </w:tc>
      </w:tr>
      <w:tr w:rsidR="00185933" w:rsidRPr="00CB4FCF" w14:paraId="6BE3FFF0" w14:textId="77777777" w:rsidTr="00370F29">
        <w:trPr>
          <w:trHeight w:val="368"/>
        </w:trPr>
        <w:tc>
          <w:tcPr>
            <w:tcW w:w="1559" w:type="dxa"/>
          </w:tcPr>
          <w:p w14:paraId="12A09D78" w14:textId="77777777" w:rsidR="00370F29" w:rsidRPr="00CB4FCF" w:rsidRDefault="00370F29" w:rsidP="000C50A1">
            <w:pPr>
              <w:rPr>
                <w:rFonts w:ascii="BIZ UDPゴシック" w:eastAsia="BIZ UDPゴシック" w:hAnsi="BIZ UDPゴシック"/>
                <w:szCs w:val="21"/>
              </w:rPr>
            </w:pPr>
            <w:r w:rsidRPr="00CB4FCF">
              <w:rPr>
                <w:rFonts w:ascii="BIZ UDPゴシック" w:eastAsia="BIZ UDPゴシック" w:hAnsi="BIZ UDPゴシック" w:hint="eastAsia"/>
                <w:szCs w:val="21"/>
              </w:rPr>
              <w:t>さかさ</w:t>
            </w:r>
            <w:r w:rsidRPr="00CB4FCF">
              <w:rPr>
                <w:rFonts w:ascii="BIZ UDPゴシック" w:eastAsia="BIZ UDPゴシック" w:hAnsi="BIZ UDPゴシック"/>
                <w:szCs w:val="21"/>
              </w:rPr>
              <w:t>実</w:t>
            </w:r>
          </w:p>
        </w:tc>
        <w:tc>
          <w:tcPr>
            <w:tcW w:w="5812" w:type="dxa"/>
            <w:gridSpan w:val="3"/>
          </w:tcPr>
          <w:p w14:paraId="36C5B094" w14:textId="77777777" w:rsidR="00370F29" w:rsidRPr="00CB4FCF" w:rsidRDefault="00370F29">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認めない</w:t>
            </w:r>
          </w:p>
        </w:tc>
        <w:tc>
          <w:tcPr>
            <w:tcW w:w="1984" w:type="dxa"/>
          </w:tcPr>
          <w:p w14:paraId="5913E924" w14:textId="77777777" w:rsidR="00370F29" w:rsidRPr="00CB4FCF" w:rsidRDefault="00370F29">
            <w:pPr>
              <w:rPr>
                <w:rFonts w:ascii="BIZ UDPゴシック" w:eastAsia="BIZ UDPゴシック" w:hAnsi="BIZ UDPゴシック"/>
                <w:color w:val="FF0000"/>
                <w:sz w:val="20"/>
                <w:szCs w:val="21"/>
              </w:rPr>
            </w:pPr>
            <w:r w:rsidRPr="00CB4FCF">
              <w:rPr>
                <w:rFonts w:ascii="BIZ UDPゴシック" w:eastAsia="BIZ UDPゴシック" w:hAnsi="BIZ UDPゴシック" w:hint="eastAsia"/>
                <w:color w:val="FF0000"/>
                <w:sz w:val="20"/>
                <w:szCs w:val="21"/>
              </w:rPr>
              <w:t>目立たないもの。</w:t>
            </w:r>
          </w:p>
        </w:tc>
      </w:tr>
      <w:tr w:rsidR="00370F29" w:rsidRPr="00CB4FCF" w14:paraId="0FEF9290" w14:textId="77777777" w:rsidTr="002E4C73">
        <w:trPr>
          <w:trHeight w:val="383"/>
        </w:trPr>
        <w:tc>
          <w:tcPr>
            <w:tcW w:w="1559" w:type="dxa"/>
          </w:tcPr>
          <w:p w14:paraId="24DE8FAD" w14:textId="77777777" w:rsidR="00370F29" w:rsidRPr="00CB4FCF" w:rsidRDefault="00370F29" w:rsidP="000C50A1">
            <w:pPr>
              <w:rPr>
                <w:rFonts w:ascii="BIZ UDPゴシック" w:eastAsia="BIZ UDPゴシック" w:hAnsi="BIZ UDPゴシック"/>
                <w:szCs w:val="21"/>
              </w:rPr>
            </w:pPr>
            <w:r w:rsidRPr="00CB4FCF">
              <w:rPr>
                <w:rFonts w:ascii="BIZ UDPゴシック" w:eastAsia="BIZ UDPゴシック" w:hAnsi="BIZ UDPゴシック" w:hint="eastAsia"/>
                <w:sz w:val="20"/>
                <w:szCs w:val="21"/>
              </w:rPr>
              <w:t>その他</w:t>
            </w:r>
            <w:r w:rsidRPr="00CB4FCF">
              <w:rPr>
                <w:rFonts w:ascii="BIZ UDPゴシック" w:eastAsia="BIZ UDPゴシック" w:hAnsi="BIZ UDPゴシック"/>
                <w:sz w:val="20"/>
                <w:szCs w:val="21"/>
              </w:rPr>
              <w:t>の欠点</w:t>
            </w:r>
          </w:p>
        </w:tc>
        <w:tc>
          <w:tcPr>
            <w:tcW w:w="5812" w:type="dxa"/>
            <w:gridSpan w:val="3"/>
          </w:tcPr>
          <w:p w14:paraId="093AB27F" w14:textId="77777777" w:rsidR="00370F29" w:rsidRPr="00CB4FCF" w:rsidRDefault="00370F29">
            <w:pPr>
              <w:rPr>
                <w:rFonts w:ascii="BIZ UDPゴシック" w:eastAsia="BIZ UDPゴシック" w:hAnsi="BIZ UDPゴシック"/>
                <w:color w:val="FF0000"/>
                <w:szCs w:val="21"/>
              </w:rPr>
            </w:pPr>
            <w:r w:rsidRPr="00CB4FCF">
              <w:rPr>
                <w:rFonts w:ascii="BIZ UDPゴシック" w:eastAsia="BIZ UDPゴシック" w:hAnsi="BIZ UDPゴシック" w:hint="eastAsia"/>
                <w:color w:val="FF0000"/>
                <w:szCs w:val="21"/>
              </w:rPr>
              <w:t>ほんどないもの</w:t>
            </w:r>
          </w:p>
        </w:tc>
        <w:tc>
          <w:tcPr>
            <w:tcW w:w="1984" w:type="dxa"/>
          </w:tcPr>
          <w:p w14:paraId="2BDE7307" w14:textId="77777777" w:rsidR="00370F29" w:rsidRPr="00CB4FCF" w:rsidRDefault="00370F29">
            <w:pPr>
              <w:rPr>
                <w:rFonts w:ascii="BIZ UDPゴシック" w:eastAsia="BIZ UDPゴシック" w:hAnsi="BIZ UDPゴシック"/>
                <w:color w:val="FF0000"/>
                <w:sz w:val="20"/>
                <w:szCs w:val="21"/>
              </w:rPr>
            </w:pPr>
            <w:r w:rsidRPr="00CB4FCF">
              <w:rPr>
                <w:rFonts w:ascii="BIZ UDPゴシック" w:eastAsia="BIZ UDPゴシック" w:hAnsi="BIZ UDPゴシック" w:hint="eastAsia"/>
                <w:color w:val="FF0000"/>
                <w:sz w:val="20"/>
                <w:szCs w:val="21"/>
              </w:rPr>
              <w:t>目立たないもの。</w:t>
            </w:r>
          </w:p>
        </w:tc>
      </w:tr>
    </w:tbl>
    <w:p w14:paraId="74D64892" w14:textId="77777777" w:rsidR="002D5903" w:rsidRPr="00CB4FCF" w:rsidRDefault="002D5903">
      <w:pPr>
        <w:rPr>
          <w:rFonts w:ascii="BIZ UDPゴシック" w:eastAsia="BIZ UDPゴシック" w:hAnsi="BIZ UDPゴシック"/>
          <w:sz w:val="24"/>
        </w:rPr>
      </w:pPr>
    </w:p>
    <w:p w14:paraId="5BAAF3F6" w14:textId="77777777" w:rsidR="00367E6C" w:rsidRPr="00CB4FCF" w:rsidRDefault="008A0461">
      <w:pPr>
        <w:rPr>
          <w:rFonts w:ascii="BIZ UDPゴシック" w:eastAsia="BIZ UDPゴシック" w:hAnsi="BIZ UDPゴシック"/>
          <w:i/>
          <w:sz w:val="24"/>
        </w:rPr>
      </w:pPr>
      <w:r w:rsidRPr="00CB4FCF">
        <w:rPr>
          <w:rFonts w:ascii="BIZ UDPゴシック" w:eastAsia="BIZ UDPゴシック" w:hAnsi="BIZ UDPゴシック" w:hint="eastAsia"/>
          <w:sz w:val="24"/>
        </w:rPr>
        <w:t>３</w:t>
      </w:r>
      <w:r w:rsidR="00367E6C" w:rsidRPr="00CB4FCF">
        <w:rPr>
          <w:rFonts w:ascii="BIZ UDPゴシック" w:eastAsia="BIZ UDPゴシック" w:hAnsi="BIZ UDPゴシック" w:hint="eastAsia"/>
          <w:sz w:val="24"/>
        </w:rPr>
        <w:t>．</w:t>
      </w:r>
      <w:r w:rsidRPr="00CB4FCF">
        <w:rPr>
          <w:rFonts w:ascii="BIZ UDPゴシック" w:eastAsia="BIZ UDPゴシック" w:hAnsi="BIZ UDPゴシック" w:hint="eastAsia"/>
          <w:sz w:val="24"/>
        </w:rPr>
        <w:t>果数</w:t>
      </w:r>
      <w:r w:rsidR="000E3026" w:rsidRPr="00CB4FCF">
        <w:rPr>
          <w:rFonts w:ascii="BIZ UDPゴシック" w:eastAsia="BIZ UDPゴシック" w:hAnsi="BIZ UDPゴシック" w:hint="eastAsia"/>
          <w:sz w:val="24"/>
        </w:rPr>
        <w:t xml:space="preserve">　</w:t>
      </w:r>
      <w:r w:rsidR="00C70EC2" w:rsidRPr="00CB4FCF">
        <w:rPr>
          <w:rFonts w:ascii="BIZ UDPゴシック" w:eastAsia="BIZ UDPゴシック" w:hAnsi="BIZ UDPゴシック" w:hint="eastAsia"/>
          <w:i/>
          <w:sz w:val="24"/>
          <w:u w:val="wave"/>
        </w:rPr>
        <w:t>※</w:t>
      </w:r>
      <w:r w:rsidR="000E3026" w:rsidRPr="00CB4FCF">
        <w:rPr>
          <w:rFonts w:ascii="BIZ UDPゴシック" w:eastAsia="BIZ UDPゴシック" w:hAnsi="BIZ UDPゴシック" w:hint="eastAsia"/>
          <w:i/>
          <w:sz w:val="24"/>
          <w:u w:val="wave"/>
        </w:rPr>
        <w:t>次の</w:t>
      </w:r>
      <w:r w:rsidR="00C70EC2" w:rsidRPr="00CB4FCF">
        <w:rPr>
          <w:rFonts w:ascii="BIZ UDPゴシック" w:eastAsia="BIZ UDPゴシック" w:hAnsi="BIZ UDPゴシック" w:hint="eastAsia"/>
          <w:i/>
          <w:sz w:val="24"/>
          <w:u w:val="wave"/>
        </w:rPr>
        <w:t>「重量」または「大きさ」</w:t>
      </w:r>
      <w:r w:rsidR="00C70EC2" w:rsidRPr="00CB4FCF">
        <w:rPr>
          <w:rFonts w:ascii="BIZ UDPゴシック" w:eastAsia="BIZ UDPゴシック" w:hAnsi="BIZ UDPゴシック"/>
          <w:i/>
          <w:sz w:val="24"/>
          <w:u w:val="wave"/>
        </w:rPr>
        <w:t>のどちらかを記載</w:t>
      </w:r>
    </w:p>
    <w:p w14:paraId="485E0600" w14:textId="77777777" w:rsidR="00351106" w:rsidRPr="00CB4FCF" w:rsidRDefault="00351106">
      <w:pPr>
        <w:rPr>
          <w:rFonts w:ascii="BIZ UDPゴシック" w:eastAsia="BIZ UDPゴシック" w:hAnsi="BIZ UDPゴシック"/>
          <w:sz w:val="24"/>
        </w:rPr>
      </w:pPr>
    </w:p>
    <w:tbl>
      <w:tblPr>
        <w:tblStyle w:val="a3"/>
        <w:tblW w:w="9250" w:type="dxa"/>
        <w:tblInd w:w="392" w:type="dxa"/>
        <w:tblLook w:val="04A0" w:firstRow="1" w:lastRow="0" w:firstColumn="1" w:lastColumn="0" w:noHBand="0" w:noVBand="1"/>
      </w:tblPr>
      <w:tblGrid>
        <w:gridCol w:w="2110"/>
        <w:gridCol w:w="1020"/>
        <w:gridCol w:w="1020"/>
        <w:gridCol w:w="1020"/>
        <w:gridCol w:w="1020"/>
        <w:gridCol w:w="1020"/>
        <w:gridCol w:w="1020"/>
        <w:gridCol w:w="1020"/>
      </w:tblGrid>
      <w:tr w:rsidR="00185933" w:rsidRPr="00CB4FCF" w14:paraId="4544FDFF" w14:textId="77777777" w:rsidTr="00C70EC2">
        <w:tc>
          <w:tcPr>
            <w:tcW w:w="2110" w:type="dxa"/>
          </w:tcPr>
          <w:p w14:paraId="5A18FB79" w14:textId="77777777" w:rsidR="008A0461" w:rsidRPr="00CB4FCF" w:rsidRDefault="008A0461" w:rsidP="00367E6C">
            <w:pPr>
              <w:rPr>
                <w:rFonts w:ascii="BIZ UDPゴシック" w:eastAsia="BIZ UDPゴシック" w:hAnsi="BIZ UDPゴシック"/>
                <w:sz w:val="24"/>
              </w:rPr>
            </w:pPr>
            <w:r w:rsidRPr="00CB4FCF">
              <w:rPr>
                <w:rFonts w:ascii="BIZ UDPゴシック" w:eastAsia="BIZ UDPゴシック" w:hAnsi="BIZ UDPゴシック" w:hint="eastAsia"/>
                <w:sz w:val="24"/>
              </w:rPr>
              <w:t>称呼</w:t>
            </w:r>
          </w:p>
        </w:tc>
        <w:tc>
          <w:tcPr>
            <w:tcW w:w="1020" w:type="dxa"/>
          </w:tcPr>
          <w:p w14:paraId="0B744A1F" w14:textId="77777777" w:rsidR="008A0461" w:rsidRPr="00CB4FCF" w:rsidRDefault="008A0461" w:rsidP="008A0461">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26玉</w:t>
            </w:r>
          </w:p>
        </w:tc>
        <w:tc>
          <w:tcPr>
            <w:tcW w:w="1020" w:type="dxa"/>
          </w:tcPr>
          <w:p w14:paraId="074C2FBA" w14:textId="77777777" w:rsidR="008A0461" w:rsidRPr="00CB4FCF" w:rsidRDefault="008A0461" w:rsidP="008A0461">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28玉</w:t>
            </w:r>
          </w:p>
        </w:tc>
        <w:tc>
          <w:tcPr>
            <w:tcW w:w="1020" w:type="dxa"/>
          </w:tcPr>
          <w:p w14:paraId="10CFA959" w14:textId="77777777" w:rsidR="008A0461" w:rsidRPr="00CB4FCF" w:rsidRDefault="008A0461" w:rsidP="008A0461">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32玉</w:t>
            </w:r>
          </w:p>
        </w:tc>
        <w:tc>
          <w:tcPr>
            <w:tcW w:w="1020" w:type="dxa"/>
          </w:tcPr>
          <w:p w14:paraId="09A06658" w14:textId="77777777" w:rsidR="008A0461" w:rsidRPr="00CB4FCF" w:rsidRDefault="008A0461" w:rsidP="008A0461">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36玉</w:t>
            </w:r>
          </w:p>
        </w:tc>
        <w:tc>
          <w:tcPr>
            <w:tcW w:w="1020" w:type="dxa"/>
          </w:tcPr>
          <w:p w14:paraId="6982FB7C" w14:textId="77777777" w:rsidR="008A0461" w:rsidRPr="00CB4FCF" w:rsidRDefault="008A0461" w:rsidP="008A0461">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40玉</w:t>
            </w:r>
          </w:p>
        </w:tc>
        <w:tc>
          <w:tcPr>
            <w:tcW w:w="1020" w:type="dxa"/>
          </w:tcPr>
          <w:p w14:paraId="60F6A2C1" w14:textId="77777777" w:rsidR="008A0461" w:rsidRPr="00CB4FCF" w:rsidRDefault="008A0461" w:rsidP="008A0461">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46玉</w:t>
            </w:r>
          </w:p>
        </w:tc>
        <w:tc>
          <w:tcPr>
            <w:tcW w:w="1020" w:type="dxa"/>
          </w:tcPr>
          <w:p w14:paraId="70CEB6BA" w14:textId="77777777" w:rsidR="008A0461" w:rsidRPr="00CB4FCF" w:rsidRDefault="008A0461" w:rsidP="008A0461">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50玉</w:t>
            </w:r>
          </w:p>
        </w:tc>
      </w:tr>
      <w:tr w:rsidR="00185933" w:rsidRPr="00CB4FCF" w14:paraId="3F0E1306" w14:textId="77777777" w:rsidTr="00C70EC2">
        <w:tc>
          <w:tcPr>
            <w:tcW w:w="2110" w:type="dxa"/>
          </w:tcPr>
          <w:p w14:paraId="02D1065E" w14:textId="77777777" w:rsidR="008A0461" w:rsidRPr="00CB4FCF" w:rsidRDefault="008A0461" w:rsidP="00367E6C">
            <w:pPr>
              <w:rPr>
                <w:rFonts w:ascii="BIZ UDPゴシック" w:eastAsia="BIZ UDPゴシック" w:hAnsi="BIZ UDPゴシック"/>
                <w:sz w:val="24"/>
              </w:rPr>
            </w:pPr>
            <w:r w:rsidRPr="00CB4FCF">
              <w:rPr>
                <w:rFonts w:ascii="BIZ UDPゴシック" w:eastAsia="BIZ UDPゴシック" w:hAnsi="BIZ UDPゴシック" w:hint="eastAsia"/>
                <w:sz w:val="24"/>
              </w:rPr>
              <w:t>１</w:t>
            </w:r>
            <w:r w:rsidRPr="00CB4FCF">
              <w:rPr>
                <w:rFonts w:ascii="BIZ UDPゴシック" w:eastAsia="BIZ UDPゴシック" w:hAnsi="BIZ UDPゴシック"/>
                <w:sz w:val="24"/>
              </w:rPr>
              <w:t>果の基準</w:t>
            </w:r>
            <w:r w:rsidRPr="00CB4FCF">
              <w:rPr>
                <w:rFonts w:ascii="BIZ UDPゴシック" w:eastAsia="BIZ UDPゴシック" w:hAnsi="BIZ UDPゴシック" w:hint="eastAsia"/>
                <w:sz w:val="24"/>
              </w:rPr>
              <w:t>重量</w:t>
            </w:r>
          </w:p>
        </w:tc>
        <w:tc>
          <w:tcPr>
            <w:tcW w:w="1020" w:type="dxa"/>
          </w:tcPr>
          <w:p w14:paraId="27EDF8C0" w14:textId="77777777" w:rsidR="008A0461" w:rsidRPr="00CB4FCF" w:rsidRDefault="00C70EC2" w:rsidP="008A0461">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約</w:t>
            </w:r>
            <w:r w:rsidR="008A0461" w:rsidRPr="00CB4FCF">
              <w:rPr>
                <w:rFonts w:ascii="BIZ UDPゴシック" w:eastAsia="BIZ UDPゴシック" w:hAnsi="BIZ UDPゴシック" w:hint="eastAsia"/>
                <w:color w:val="FF0000"/>
                <w:sz w:val="22"/>
              </w:rPr>
              <w:t>385g</w:t>
            </w:r>
          </w:p>
        </w:tc>
        <w:tc>
          <w:tcPr>
            <w:tcW w:w="1020" w:type="dxa"/>
          </w:tcPr>
          <w:p w14:paraId="6F6CA4DB" w14:textId="77777777" w:rsidR="008A0461" w:rsidRPr="00CB4FCF" w:rsidRDefault="00C70EC2" w:rsidP="008A0461">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約</w:t>
            </w:r>
            <w:r w:rsidR="008A0461" w:rsidRPr="00CB4FCF">
              <w:rPr>
                <w:rFonts w:ascii="BIZ UDPゴシック" w:eastAsia="BIZ UDPゴシック" w:hAnsi="BIZ UDPゴシック" w:hint="eastAsia"/>
                <w:color w:val="FF0000"/>
                <w:sz w:val="22"/>
              </w:rPr>
              <w:t>358g</w:t>
            </w:r>
          </w:p>
        </w:tc>
        <w:tc>
          <w:tcPr>
            <w:tcW w:w="1020" w:type="dxa"/>
          </w:tcPr>
          <w:p w14:paraId="35FD64DD" w14:textId="77777777" w:rsidR="008A0461" w:rsidRPr="00CB4FCF" w:rsidRDefault="00C70EC2" w:rsidP="008A0461">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約</w:t>
            </w:r>
            <w:r w:rsidR="008A0461" w:rsidRPr="00CB4FCF">
              <w:rPr>
                <w:rFonts w:ascii="BIZ UDPゴシック" w:eastAsia="BIZ UDPゴシック" w:hAnsi="BIZ UDPゴシック" w:hint="eastAsia"/>
                <w:color w:val="FF0000"/>
                <w:sz w:val="22"/>
              </w:rPr>
              <w:t>313g</w:t>
            </w:r>
          </w:p>
        </w:tc>
        <w:tc>
          <w:tcPr>
            <w:tcW w:w="1020" w:type="dxa"/>
          </w:tcPr>
          <w:p w14:paraId="55133D23" w14:textId="77777777" w:rsidR="008A0461" w:rsidRPr="00CB4FCF" w:rsidRDefault="00C70EC2" w:rsidP="008A0461">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約</w:t>
            </w:r>
            <w:r w:rsidR="00BF0034" w:rsidRPr="00CB4FCF">
              <w:rPr>
                <w:rFonts w:ascii="BIZ UDPゴシック" w:eastAsia="BIZ UDPゴシック" w:hAnsi="BIZ UDPゴシック" w:hint="eastAsia"/>
                <w:color w:val="FF0000"/>
                <w:sz w:val="22"/>
              </w:rPr>
              <w:t>278g</w:t>
            </w:r>
          </w:p>
        </w:tc>
        <w:tc>
          <w:tcPr>
            <w:tcW w:w="1020" w:type="dxa"/>
          </w:tcPr>
          <w:p w14:paraId="5E1D5329" w14:textId="77777777" w:rsidR="008A0461" w:rsidRPr="00CB4FCF" w:rsidRDefault="00C70EC2" w:rsidP="008A0461">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約</w:t>
            </w:r>
            <w:r w:rsidR="00BF0034" w:rsidRPr="00CB4FCF">
              <w:rPr>
                <w:rFonts w:ascii="BIZ UDPゴシック" w:eastAsia="BIZ UDPゴシック" w:hAnsi="BIZ UDPゴシック" w:hint="eastAsia"/>
                <w:color w:val="FF0000"/>
                <w:sz w:val="22"/>
              </w:rPr>
              <w:t>250g</w:t>
            </w:r>
          </w:p>
        </w:tc>
        <w:tc>
          <w:tcPr>
            <w:tcW w:w="1020" w:type="dxa"/>
          </w:tcPr>
          <w:p w14:paraId="260C37DE" w14:textId="77777777" w:rsidR="008A0461" w:rsidRPr="00CB4FCF" w:rsidRDefault="00C70EC2" w:rsidP="008A0461">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約</w:t>
            </w:r>
            <w:r w:rsidR="00BF0034" w:rsidRPr="00CB4FCF">
              <w:rPr>
                <w:rFonts w:ascii="BIZ UDPゴシック" w:eastAsia="BIZ UDPゴシック" w:hAnsi="BIZ UDPゴシック" w:hint="eastAsia"/>
                <w:color w:val="FF0000"/>
                <w:sz w:val="22"/>
              </w:rPr>
              <w:t>218g</w:t>
            </w:r>
          </w:p>
        </w:tc>
        <w:tc>
          <w:tcPr>
            <w:tcW w:w="1020" w:type="dxa"/>
          </w:tcPr>
          <w:p w14:paraId="3DC80FAC" w14:textId="77777777" w:rsidR="008A0461" w:rsidRPr="00CB4FCF" w:rsidRDefault="00C70EC2" w:rsidP="008A0461">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約</w:t>
            </w:r>
            <w:r w:rsidR="00BF0034" w:rsidRPr="00CB4FCF">
              <w:rPr>
                <w:rFonts w:ascii="BIZ UDPゴシック" w:eastAsia="BIZ UDPゴシック" w:hAnsi="BIZ UDPゴシック" w:hint="eastAsia"/>
                <w:color w:val="FF0000"/>
                <w:sz w:val="22"/>
              </w:rPr>
              <w:t>200g</w:t>
            </w:r>
          </w:p>
        </w:tc>
      </w:tr>
    </w:tbl>
    <w:p w14:paraId="19FCA958" w14:textId="77777777" w:rsidR="008A0461" w:rsidRPr="00CB4FCF" w:rsidRDefault="008A0461" w:rsidP="008A0461">
      <w:pPr>
        <w:ind w:firstLineChars="100" w:firstLine="234"/>
        <w:rPr>
          <w:rFonts w:ascii="BIZ UDPゴシック" w:eastAsia="BIZ UDPゴシック" w:hAnsi="BIZ UDPゴシック"/>
          <w:sz w:val="24"/>
        </w:rPr>
      </w:pPr>
      <w:r w:rsidRPr="00CB4FCF">
        <w:rPr>
          <w:rFonts w:ascii="BIZ UDPゴシック" w:eastAsia="BIZ UDPゴシック" w:hAnsi="BIZ UDPゴシック" w:hint="eastAsia"/>
          <w:sz w:val="22"/>
        </w:rPr>
        <w:t>※称呼</w:t>
      </w:r>
      <w:r w:rsidRPr="00CB4FCF">
        <w:rPr>
          <w:rFonts w:ascii="BIZ UDPゴシック" w:eastAsia="BIZ UDPゴシック" w:hAnsi="BIZ UDPゴシック"/>
          <w:sz w:val="22"/>
        </w:rPr>
        <w:t>区分は</w:t>
      </w:r>
      <w:r w:rsidRPr="00CB4FCF">
        <w:rPr>
          <w:rFonts w:ascii="BIZ UDPゴシック" w:eastAsia="BIZ UDPゴシック" w:hAnsi="BIZ UDPゴシック" w:hint="eastAsia"/>
          <w:sz w:val="22"/>
        </w:rPr>
        <w:t>、10㎏</w:t>
      </w:r>
      <w:r w:rsidRPr="00CB4FCF">
        <w:rPr>
          <w:rFonts w:ascii="BIZ UDPゴシック" w:eastAsia="BIZ UDPゴシック" w:hAnsi="BIZ UDPゴシック"/>
          <w:sz w:val="22"/>
        </w:rPr>
        <w:t>詰め１箱当たり玉数</w:t>
      </w:r>
    </w:p>
    <w:p w14:paraId="0CF9587C" w14:textId="77777777" w:rsidR="00C70EC2" w:rsidRPr="00CB4FCF" w:rsidRDefault="00C70EC2" w:rsidP="00367E6C">
      <w:pPr>
        <w:rPr>
          <w:rFonts w:ascii="BIZ UDPゴシック" w:eastAsia="BIZ UDPゴシック" w:hAnsi="BIZ UDPゴシック"/>
          <w:sz w:val="24"/>
        </w:rPr>
      </w:pPr>
    </w:p>
    <w:tbl>
      <w:tblPr>
        <w:tblStyle w:val="a3"/>
        <w:tblW w:w="0" w:type="auto"/>
        <w:tblInd w:w="392" w:type="dxa"/>
        <w:tblLayout w:type="fixed"/>
        <w:tblLook w:val="04A0" w:firstRow="1" w:lastRow="0" w:firstColumn="1" w:lastColumn="0" w:noHBand="0" w:noVBand="1"/>
      </w:tblPr>
      <w:tblGrid>
        <w:gridCol w:w="1843"/>
        <w:gridCol w:w="1077"/>
        <w:gridCol w:w="1077"/>
        <w:gridCol w:w="1077"/>
        <w:gridCol w:w="1077"/>
        <w:gridCol w:w="1077"/>
        <w:gridCol w:w="1077"/>
        <w:gridCol w:w="1077"/>
      </w:tblGrid>
      <w:tr w:rsidR="00185933" w:rsidRPr="00CB4FCF" w14:paraId="54FD5214" w14:textId="77777777" w:rsidTr="00C70EC2">
        <w:tc>
          <w:tcPr>
            <w:tcW w:w="1843" w:type="dxa"/>
          </w:tcPr>
          <w:p w14:paraId="54C43369" w14:textId="77777777" w:rsidR="00C70EC2" w:rsidRPr="00CB4FCF" w:rsidRDefault="00C70EC2" w:rsidP="00F75698">
            <w:pPr>
              <w:rPr>
                <w:rFonts w:ascii="BIZ UDPゴシック" w:eastAsia="BIZ UDPゴシック" w:hAnsi="BIZ UDPゴシック"/>
                <w:sz w:val="24"/>
              </w:rPr>
            </w:pPr>
            <w:r w:rsidRPr="00CB4FCF">
              <w:rPr>
                <w:rFonts w:ascii="BIZ UDPゴシック" w:eastAsia="BIZ UDPゴシック" w:hAnsi="BIZ UDPゴシック" w:hint="eastAsia"/>
                <w:sz w:val="24"/>
              </w:rPr>
              <w:t>称呼</w:t>
            </w:r>
          </w:p>
        </w:tc>
        <w:tc>
          <w:tcPr>
            <w:tcW w:w="1077" w:type="dxa"/>
          </w:tcPr>
          <w:p w14:paraId="05F51CFD" w14:textId="77777777" w:rsidR="00C70EC2" w:rsidRPr="00CB4FCF" w:rsidRDefault="00C70EC2" w:rsidP="00F75698">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26玉</w:t>
            </w:r>
          </w:p>
        </w:tc>
        <w:tc>
          <w:tcPr>
            <w:tcW w:w="1077" w:type="dxa"/>
          </w:tcPr>
          <w:p w14:paraId="2765C138" w14:textId="77777777" w:rsidR="00C70EC2" w:rsidRPr="00CB4FCF" w:rsidRDefault="00C70EC2" w:rsidP="00F75698">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28玉</w:t>
            </w:r>
          </w:p>
        </w:tc>
        <w:tc>
          <w:tcPr>
            <w:tcW w:w="1077" w:type="dxa"/>
          </w:tcPr>
          <w:p w14:paraId="05B25ABD" w14:textId="77777777" w:rsidR="00C70EC2" w:rsidRPr="00CB4FCF" w:rsidRDefault="00C70EC2" w:rsidP="00F75698">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32玉</w:t>
            </w:r>
          </w:p>
        </w:tc>
        <w:tc>
          <w:tcPr>
            <w:tcW w:w="1077" w:type="dxa"/>
          </w:tcPr>
          <w:p w14:paraId="264FAC86" w14:textId="77777777" w:rsidR="00C70EC2" w:rsidRPr="00CB4FCF" w:rsidRDefault="00C70EC2" w:rsidP="00F75698">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36玉</w:t>
            </w:r>
          </w:p>
        </w:tc>
        <w:tc>
          <w:tcPr>
            <w:tcW w:w="1077" w:type="dxa"/>
          </w:tcPr>
          <w:p w14:paraId="599A5C6E" w14:textId="77777777" w:rsidR="00C70EC2" w:rsidRPr="00CB4FCF" w:rsidRDefault="00C70EC2" w:rsidP="00F75698">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40玉</w:t>
            </w:r>
          </w:p>
        </w:tc>
        <w:tc>
          <w:tcPr>
            <w:tcW w:w="1077" w:type="dxa"/>
          </w:tcPr>
          <w:p w14:paraId="11D8DA4E" w14:textId="77777777" w:rsidR="00C70EC2" w:rsidRPr="00CB4FCF" w:rsidRDefault="00C70EC2" w:rsidP="00F75698">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46玉</w:t>
            </w:r>
          </w:p>
        </w:tc>
        <w:tc>
          <w:tcPr>
            <w:tcW w:w="1077" w:type="dxa"/>
          </w:tcPr>
          <w:p w14:paraId="473B9CDB" w14:textId="77777777" w:rsidR="00C70EC2" w:rsidRPr="00CB4FCF" w:rsidRDefault="00C70EC2" w:rsidP="00F75698">
            <w:pPr>
              <w:jc w:val="center"/>
              <w:rPr>
                <w:rFonts w:ascii="BIZ UDPゴシック" w:eastAsia="BIZ UDPゴシック" w:hAnsi="BIZ UDPゴシック"/>
                <w:color w:val="FF0000"/>
                <w:sz w:val="24"/>
              </w:rPr>
            </w:pPr>
            <w:r w:rsidRPr="00CB4FCF">
              <w:rPr>
                <w:rFonts w:ascii="BIZ UDPゴシック" w:eastAsia="BIZ UDPゴシック" w:hAnsi="BIZ UDPゴシック" w:hint="eastAsia"/>
                <w:color w:val="FF0000"/>
                <w:sz w:val="24"/>
              </w:rPr>
              <w:t>50玉</w:t>
            </w:r>
          </w:p>
        </w:tc>
      </w:tr>
      <w:tr w:rsidR="00185933" w:rsidRPr="00CB4FCF" w14:paraId="276BF9B7" w14:textId="77777777" w:rsidTr="00C70EC2">
        <w:tc>
          <w:tcPr>
            <w:tcW w:w="1843" w:type="dxa"/>
          </w:tcPr>
          <w:p w14:paraId="15429EE9" w14:textId="77777777" w:rsidR="00C70EC2" w:rsidRPr="00CB4FCF" w:rsidRDefault="00C70EC2" w:rsidP="002E4C73">
            <w:pPr>
              <w:rPr>
                <w:rFonts w:ascii="BIZ UDPゴシック" w:eastAsia="BIZ UDPゴシック" w:hAnsi="BIZ UDPゴシック"/>
                <w:sz w:val="24"/>
              </w:rPr>
            </w:pPr>
            <w:r w:rsidRPr="00CB4FCF">
              <w:rPr>
                <w:rFonts w:ascii="BIZ UDPゴシック" w:eastAsia="BIZ UDPゴシック" w:hAnsi="BIZ UDPゴシック" w:hint="eastAsia"/>
                <w:sz w:val="24"/>
              </w:rPr>
              <w:t>１</w:t>
            </w:r>
            <w:r w:rsidRPr="00CB4FCF">
              <w:rPr>
                <w:rFonts w:ascii="BIZ UDPゴシック" w:eastAsia="BIZ UDPゴシック" w:hAnsi="BIZ UDPゴシック"/>
                <w:sz w:val="24"/>
              </w:rPr>
              <w:t>果の</w:t>
            </w:r>
            <w:r w:rsidRPr="00CB4FCF">
              <w:rPr>
                <w:rFonts w:ascii="BIZ UDPゴシック" w:eastAsia="BIZ UDPゴシック" w:hAnsi="BIZ UDPゴシック" w:hint="eastAsia"/>
                <w:sz w:val="24"/>
              </w:rPr>
              <w:t>大きさ</w:t>
            </w:r>
          </w:p>
          <w:p w14:paraId="37D71BB9" w14:textId="77777777" w:rsidR="00C70EC2" w:rsidRPr="00CB4FCF" w:rsidRDefault="00C70EC2" w:rsidP="002E4C73">
            <w:pPr>
              <w:rPr>
                <w:rFonts w:ascii="BIZ UDPゴシック" w:eastAsia="BIZ UDPゴシック" w:hAnsi="BIZ UDPゴシック"/>
                <w:sz w:val="24"/>
              </w:rPr>
            </w:pPr>
            <w:r w:rsidRPr="00CB4FCF">
              <w:rPr>
                <w:rFonts w:ascii="BIZ UDPゴシック" w:eastAsia="BIZ UDPゴシック" w:hAnsi="BIZ UDPゴシック" w:hint="eastAsia"/>
                <w:sz w:val="24"/>
              </w:rPr>
              <w:t>（直径）</w:t>
            </w:r>
          </w:p>
        </w:tc>
        <w:tc>
          <w:tcPr>
            <w:tcW w:w="1077" w:type="dxa"/>
          </w:tcPr>
          <w:p w14:paraId="524F6232"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w:t>
            </w:r>
          </w:p>
          <w:p w14:paraId="4A76F7C6"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color w:val="FF0000"/>
                <w:sz w:val="22"/>
              </w:rPr>
              <w:t>程度</w:t>
            </w:r>
          </w:p>
        </w:tc>
        <w:tc>
          <w:tcPr>
            <w:tcW w:w="1077" w:type="dxa"/>
          </w:tcPr>
          <w:p w14:paraId="510C3814" w14:textId="77777777" w:rsidR="00C70EC2" w:rsidRPr="00CB4FCF" w:rsidRDefault="00C70EC2" w:rsidP="00F75698">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w:t>
            </w:r>
            <w:r w:rsidRPr="00CB4FCF">
              <w:rPr>
                <w:rFonts w:ascii="BIZ UDPゴシック" w:eastAsia="BIZ UDPゴシック" w:hAnsi="BIZ UDPゴシック"/>
                <w:color w:val="FF0000"/>
                <w:sz w:val="22"/>
              </w:rPr>
              <w:t>㎝</w:t>
            </w:r>
          </w:p>
          <w:p w14:paraId="5CD0263D" w14:textId="77777777" w:rsidR="00C70EC2" w:rsidRPr="00CB4FCF" w:rsidRDefault="00C70EC2" w:rsidP="00F75698">
            <w:pPr>
              <w:jc w:val="center"/>
              <w:rPr>
                <w:rFonts w:ascii="BIZ UDPゴシック" w:eastAsia="BIZ UDPゴシック" w:hAnsi="BIZ UDPゴシック"/>
                <w:color w:val="FF0000"/>
                <w:sz w:val="22"/>
              </w:rPr>
            </w:pPr>
            <w:r w:rsidRPr="00CB4FCF">
              <w:rPr>
                <w:rFonts w:ascii="BIZ UDPゴシック" w:eastAsia="BIZ UDPゴシック" w:hAnsi="BIZ UDPゴシック"/>
                <w:color w:val="FF0000"/>
                <w:sz w:val="22"/>
              </w:rPr>
              <w:t>程度</w:t>
            </w:r>
          </w:p>
        </w:tc>
        <w:tc>
          <w:tcPr>
            <w:tcW w:w="1077" w:type="dxa"/>
          </w:tcPr>
          <w:p w14:paraId="3857DD3C"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w:t>
            </w:r>
            <w:r w:rsidRPr="00CB4FCF">
              <w:rPr>
                <w:rFonts w:ascii="BIZ UDPゴシック" w:eastAsia="BIZ UDPゴシック" w:hAnsi="BIZ UDPゴシック"/>
                <w:color w:val="FF0000"/>
                <w:sz w:val="22"/>
              </w:rPr>
              <w:t>㎝</w:t>
            </w:r>
          </w:p>
          <w:p w14:paraId="1DCF0FEE"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程度</w:t>
            </w:r>
          </w:p>
        </w:tc>
        <w:tc>
          <w:tcPr>
            <w:tcW w:w="1077" w:type="dxa"/>
          </w:tcPr>
          <w:p w14:paraId="2BA2DBBA"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w:t>
            </w:r>
            <w:r w:rsidRPr="00CB4FCF">
              <w:rPr>
                <w:rFonts w:ascii="BIZ UDPゴシック" w:eastAsia="BIZ UDPゴシック" w:hAnsi="BIZ UDPゴシック"/>
                <w:color w:val="FF0000"/>
                <w:sz w:val="22"/>
              </w:rPr>
              <w:t>㎝</w:t>
            </w:r>
          </w:p>
          <w:p w14:paraId="21D4463D" w14:textId="77777777" w:rsidR="00C70EC2" w:rsidRPr="00CB4FCF" w:rsidRDefault="00C70EC2" w:rsidP="00F75698">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程度</w:t>
            </w:r>
          </w:p>
        </w:tc>
        <w:tc>
          <w:tcPr>
            <w:tcW w:w="1077" w:type="dxa"/>
          </w:tcPr>
          <w:p w14:paraId="67975991"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w:t>
            </w:r>
            <w:r w:rsidRPr="00CB4FCF">
              <w:rPr>
                <w:rFonts w:ascii="BIZ UDPゴシック" w:eastAsia="BIZ UDPゴシック" w:hAnsi="BIZ UDPゴシック"/>
                <w:color w:val="FF0000"/>
                <w:sz w:val="22"/>
              </w:rPr>
              <w:t>㎝</w:t>
            </w:r>
          </w:p>
          <w:p w14:paraId="3453ED7D" w14:textId="77777777" w:rsidR="00C70EC2" w:rsidRPr="00CB4FCF" w:rsidRDefault="00C70EC2" w:rsidP="00F75698">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程度</w:t>
            </w:r>
          </w:p>
        </w:tc>
        <w:tc>
          <w:tcPr>
            <w:tcW w:w="1077" w:type="dxa"/>
          </w:tcPr>
          <w:p w14:paraId="12CA97C6"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w:t>
            </w:r>
            <w:r w:rsidRPr="00CB4FCF">
              <w:rPr>
                <w:rFonts w:ascii="BIZ UDPゴシック" w:eastAsia="BIZ UDPゴシック" w:hAnsi="BIZ UDPゴシック"/>
                <w:color w:val="FF0000"/>
                <w:sz w:val="22"/>
              </w:rPr>
              <w:t>㎝</w:t>
            </w:r>
          </w:p>
          <w:p w14:paraId="012D45B9"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color w:val="FF0000"/>
                <w:sz w:val="22"/>
              </w:rPr>
              <w:t>程度</w:t>
            </w:r>
          </w:p>
        </w:tc>
        <w:tc>
          <w:tcPr>
            <w:tcW w:w="1077" w:type="dxa"/>
          </w:tcPr>
          <w:p w14:paraId="40D885ED"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hint="eastAsia"/>
                <w:color w:val="FF0000"/>
                <w:sz w:val="22"/>
              </w:rPr>
              <w:t>○.○</w:t>
            </w:r>
            <w:r w:rsidRPr="00CB4FCF">
              <w:rPr>
                <w:rFonts w:ascii="BIZ UDPゴシック" w:eastAsia="BIZ UDPゴシック" w:hAnsi="BIZ UDPゴシック"/>
                <w:color w:val="FF0000"/>
                <w:sz w:val="22"/>
              </w:rPr>
              <w:t>㎝</w:t>
            </w:r>
          </w:p>
          <w:p w14:paraId="4D96A605" w14:textId="77777777" w:rsidR="00C70EC2" w:rsidRPr="00CB4FCF" w:rsidRDefault="00C70EC2" w:rsidP="00C70EC2">
            <w:pPr>
              <w:jc w:val="center"/>
              <w:rPr>
                <w:rFonts w:ascii="BIZ UDPゴシック" w:eastAsia="BIZ UDPゴシック" w:hAnsi="BIZ UDPゴシック"/>
                <w:color w:val="FF0000"/>
                <w:sz w:val="22"/>
              </w:rPr>
            </w:pPr>
            <w:r w:rsidRPr="00CB4FCF">
              <w:rPr>
                <w:rFonts w:ascii="BIZ UDPゴシック" w:eastAsia="BIZ UDPゴシック" w:hAnsi="BIZ UDPゴシック"/>
                <w:color w:val="FF0000"/>
                <w:sz w:val="22"/>
              </w:rPr>
              <w:t>程度</w:t>
            </w:r>
          </w:p>
        </w:tc>
      </w:tr>
    </w:tbl>
    <w:p w14:paraId="7457AA88" w14:textId="77777777" w:rsidR="00C70EC2" w:rsidRPr="00CB4FCF" w:rsidRDefault="00351106" w:rsidP="00351106">
      <w:pPr>
        <w:ind w:firstLineChars="100" w:firstLine="234"/>
        <w:rPr>
          <w:rFonts w:ascii="BIZ UDPゴシック" w:eastAsia="BIZ UDPゴシック" w:hAnsi="BIZ UDPゴシック"/>
          <w:sz w:val="24"/>
        </w:rPr>
      </w:pPr>
      <w:r w:rsidRPr="00CB4FCF">
        <w:rPr>
          <w:rFonts w:ascii="BIZ UDPゴシック" w:eastAsia="BIZ UDPゴシック" w:hAnsi="BIZ UDPゴシック" w:hint="eastAsia"/>
          <w:sz w:val="22"/>
        </w:rPr>
        <w:t>※称呼</w:t>
      </w:r>
      <w:r w:rsidRPr="00CB4FCF">
        <w:rPr>
          <w:rFonts w:ascii="BIZ UDPゴシック" w:eastAsia="BIZ UDPゴシック" w:hAnsi="BIZ UDPゴシック"/>
          <w:sz w:val="22"/>
        </w:rPr>
        <w:t>区分は</w:t>
      </w:r>
      <w:r w:rsidRPr="00CB4FCF">
        <w:rPr>
          <w:rFonts w:ascii="BIZ UDPゴシック" w:eastAsia="BIZ UDPゴシック" w:hAnsi="BIZ UDPゴシック" w:hint="eastAsia"/>
          <w:sz w:val="22"/>
        </w:rPr>
        <w:t>、10㎏</w:t>
      </w:r>
      <w:r w:rsidRPr="00CB4FCF">
        <w:rPr>
          <w:rFonts w:ascii="BIZ UDPゴシック" w:eastAsia="BIZ UDPゴシック" w:hAnsi="BIZ UDPゴシック"/>
          <w:sz w:val="22"/>
        </w:rPr>
        <w:t>詰め１箱当たり玉数</w:t>
      </w:r>
    </w:p>
    <w:p w14:paraId="6236276E" w14:textId="77777777" w:rsidR="00C70EC2" w:rsidRPr="00CB4FCF" w:rsidRDefault="00C70EC2" w:rsidP="00367E6C">
      <w:pPr>
        <w:rPr>
          <w:rFonts w:ascii="BIZ UDPゴシック" w:eastAsia="BIZ UDPゴシック" w:hAnsi="BIZ UDPゴシック"/>
          <w:sz w:val="24"/>
        </w:rPr>
      </w:pPr>
    </w:p>
    <w:sectPr w:rsidR="00C70EC2" w:rsidRPr="00CB4FCF" w:rsidSect="004922A7">
      <w:footerReference w:type="default" r:id="rId7"/>
      <w:pgSz w:w="11906" w:h="16838" w:code="9"/>
      <w:pgMar w:top="1134" w:right="1134" w:bottom="851" w:left="1134" w:header="851" w:footer="567" w:gutter="0"/>
      <w:pgNumType w:fmt="numberInDash"/>
      <w:cols w:space="425"/>
      <w:docGrid w:type="linesAndChars" w:linePitch="33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0EFF8" w14:textId="77777777" w:rsidR="005D57F2" w:rsidRDefault="005D57F2" w:rsidP="005D57F2">
      <w:r>
        <w:separator/>
      </w:r>
    </w:p>
  </w:endnote>
  <w:endnote w:type="continuationSeparator" w:id="0">
    <w:p w14:paraId="40EADF22" w14:textId="77777777" w:rsidR="005D57F2" w:rsidRDefault="005D57F2" w:rsidP="005D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16C2" w14:textId="77777777" w:rsidR="004922A7" w:rsidRDefault="004922A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AD48" w14:textId="77777777" w:rsidR="005D57F2" w:rsidRDefault="005D57F2" w:rsidP="005D57F2">
      <w:r>
        <w:separator/>
      </w:r>
    </w:p>
  </w:footnote>
  <w:footnote w:type="continuationSeparator" w:id="0">
    <w:p w14:paraId="281138A2" w14:textId="77777777" w:rsidR="005D57F2" w:rsidRDefault="005D57F2" w:rsidP="005D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defaultTabStop w:val="840"/>
  <w:drawingGridHorizontalSpacing w:val="112"/>
  <w:drawingGridVerticalSpacing w:val="169"/>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6C"/>
    <w:rsid w:val="000254ED"/>
    <w:rsid w:val="0005290E"/>
    <w:rsid w:val="00071CDB"/>
    <w:rsid w:val="000C50A1"/>
    <w:rsid w:val="000E3026"/>
    <w:rsid w:val="00104B06"/>
    <w:rsid w:val="001772DF"/>
    <w:rsid w:val="00185933"/>
    <w:rsid w:val="001A6AD5"/>
    <w:rsid w:val="001C2131"/>
    <w:rsid w:val="001D342D"/>
    <w:rsid w:val="001D7A69"/>
    <w:rsid w:val="001E02FF"/>
    <w:rsid w:val="002433A1"/>
    <w:rsid w:val="0026118D"/>
    <w:rsid w:val="00280F8B"/>
    <w:rsid w:val="002D5903"/>
    <w:rsid w:val="002E4C73"/>
    <w:rsid w:val="00351106"/>
    <w:rsid w:val="00354CE9"/>
    <w:rsid w:val="00367E6C"/>
    <w:rsid w:val="00370F29"/>
    <w:rsid w:val="00411206"/>
    <w:rsid w:val="004577A4"/>
    <w:rsid w:val="00484C75"/>
    <w:rsid w:val="004922A7"/>
    <w:rsid w:val="005002CF"/>
    <w:rsid w:val="005B3721"/>
    <w:rsid w:val="005D57F2"/>
    <w:rsid w:val="006005F6"/>
    <w:rsid w:val="00680BD8"/>
    <w:rsid w:val="006D5794"/>
    <w:rsid w:val="007612E5"/>
    <w:rsid w:val="008A0461"/>
    <w:rsid w:val="008F0C12"/>
    <w:rsid w:val="00A14140"/>
    <w:rsid w:val="00A43349"/>
    <w:rsid w:val="00A530FB"/>
    <w:rsid w:val="00A57AAF"/>
    <w:rsid w:val="00B224D7"/>
    <w:rsid w:val="00B53A8E"/>
    <w:rsid w:val="00B56971"/>
    <w:rsid w:val="00BF0034"/>
    <w:rsid w:val="00BF5408"/>
    <w:rsid w:val="00C10C99"/>
    <w:rsid w:val="00C70EC2"/>
    <w:rsid w:val="00C86ACA"/>
    <w:rsid w:val="00CB4FCF"/>
    <w:rsid w:val="00D063C6"/>
    <w:rsid w:val="00D32906"/>
    <w:rsid w:val="00D87207"/>
    <w:rsid w:val="00DD670E"/>
    <w:rsid w:val="00E361C2"/>
    <w:rsid w:val="00E3718A"/>
    <w:rsid w:val="00E37B64"/>
    <w:rsid w:val="00F71840"/>
    <w:rsid w:val="00FD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501B41"/>
  <w15:docId w15:val="{70A42808-4023-4C63-9C0F-7742F87D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2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0BD8"/>
    <w:pPr>
      <w:ind w:leftChars="400" w:left="840"/>
    </w:pPr>
  </w:style>
  <w:style w:type="paragraph" w:styleId="a5">
    <w:name w:val="Balloon Text"/>
    <w:basedOn w:val="a"/>
    <w:link w:val="a6"/>
    <w:uiPriority w:val="99"/>
    <w:semiHidden/>
    <w:unhideWhenUsed/>
    <w:rsid w:val="00BF54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5408"/>
    <w:rPr>
      <w:rFonts w:asciiTheme="majorHAnsi" w:eastAsiaTheme="majorEastAsia" w:hAnsiTheme="majorHAnsi" w:cstheme="majorBidi"/>
      <w:kern w:val="2"/>
      <w:sz w:val="18"/>
      <w:szCs w:val="18"/>
    </w:rPr>
  </w:style>
  <w:style w:type="paragraph" w:styleId="a7">
    <w:name w:val="header"/>
    <w:basedOn w:val="a"/>
    <w:link w:val="a8"/>
    <w:uiPriority w:val="99"/>
    <w:unhideWhenUsed/>
    <w:rsid w:val="005D57F2"/>
    <w:pPr>
      <w:tabs>
        <w:tab w:val="center" w:pos="4252"/>
        <w:tab w:val="right" w:pos="8504"/>
      </w:tabs>
      <w:snapToGrid w:val="0"/>
    </w:pPr>
  </w:style>
  <w:style w:type="character" w:customStyle="1" w:styleId="a8">
    <w:name w:val="ヘッダー (文字)"/>
    <w:basedOn w:val="a0"/>
    <w:link w:val="a7"/>
    <w:uiPriority w:val="99"/>
    <w:rsid w:val="005D57F2"/>
    <w:rPr>
      <w:kern w:val="2"/>
      <w:sz w:val="21"/>
      <w:szCs w:val="24"/>
    </w:rPr>
  </w:style>
  <w:style w:type="paragraph" w:styleId="a9">
    <w:name w:val="footer"/>
    <w:basedOn w:val="a"/>
    <w:link w:val="aa"/>
    <w:uiPriority w:val="99"/>
    <w:unhideWhenUsed/>
    <w:rsid w:val="005D57F2"/>
    <w:pPr>
      <w:tabs>
        <w:tab w:val="center" w:pos="4252"/>
        <w:tab w:val="right" w:pos="8504"/>
      </w:tabs>
      <w:snapToGrid w:val="0"/>
    </w:pPr>
  </w:style>
  <w:style w:type="character" w:customStyle="1" w:styleId="aa">
    <w:name w:val="フッター (文字)"/>
    <w:basedOn w:val="a0"/>
    <w:link w:val="a9"/>
    <w:uiPriority w:val="99"/>
    <w:rsid w:val="005D57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CA9B4-569E-4990-94E8-C2581BD4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荒井　純</cp:lastModifiedBy>
  <cp:revision>3</cp:revision>
  <cp:lastPrinted>2019-03-13T00:13:00Z</cp:lastPrinted>
  <dcterms:created xsi:type="dcterms:W3CDTF">2025-02-04T00:47:00Z</dcterms:created>
  <dcterms:modified xsi:type="dcterms:W3CDTF">2025-02-04T00:53:00Z</dcterms:modified>
</cp:coreProperties>
</file>